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EC36A" w14:textId="77777777" w:rsidR="000B4292" w:rsidRPr="00425493" w:rsidRDefault="000B4292" w:rsidP="00425493">
      <w:pPr>
        <w:spacing w:after="0" w:line="240" w:lineRule="auto"/>
        <w:rPr>
          <w:rFonts w:cs="Arial"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8"/>
        <w:gridCol w:w="11112"/>
        <w:gridCol w:w="2098"/>
      </w:tblGrid>
      <w:tr w:rsidR="00E94AB6" w14:paraId="0C48ABD7" w14:textId="77777777" w:rsidTr="006A3B1F">
        <w:trPr>
          <w:trHeight w:val="57"/>
        </w:trPr>
        <w:tc>
          <w:tcPr>
            <w:tcW w:w="2098" w:type="dxa"/>
            <w:vAlign w:val="center"/>
          </w:tcPr>
          <w:p w14:paraId="567E1493" w14:textId="60861F38" w:rsidR="000B4292" w:rsidRPr="00A33B14" w:rsidRDefault="000B4292" w:rsidP="00C42FCE">
            <w:pPr>
              <w:pStyle w:val="Headings"/>
              <w:spacing w:before="100" w:beforeAutospacing="1"/>
              <w:rPr>
                <w:rFonts w:cs="Arial"/>
                <w:color w:val="auto"/>
              </w:rPr>
            </w:pPr>
            <w:bookmarkStart w:id="0" w:name="_Toc115699474"/>
            <w:r>
              <w:rPr>
                <w:rFonts w:cs="Arial"/>
              </w:rPr>
              <w:drawing>
                <wp:inline distT="0" distB="0" distL="0" distR="0" wp14:anchorId="06315ABB" wp14:editId="1EB34379">
                  <wp:extent cx="540000" cy="540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12" w:type="dxa"/>
            <w:vAlign w:val="center"/>
          </w:tcPr>
          <w:p w14:paraId="29859589" w14:textId="2F1C093F" w:rsidR="000B4292" w:rsidRPr="00417F7D" w:rsidRDefault="00425493" w:rsidP="00C42FCE">
            <w:pPr>
              <w:pStyle w:val="Headings"/>
              <w:spacing w:before="0"/>
              <w:jc w:val="center"/>
              <w:rPr>
                <w:rFonts w:cs="Arial"/>
                <w:b/>
                <w:bCs/>
                <w:sz w:val="30"/>
                <w:szCs w:val="24"/>
              </w:rPr>
            </w:pPr>
            <w:r w:rsidRPr="00417F7D">
              <w:rPr>
                <w:rFonts w:cs="Arial"/>
                <w:b/>
                <w:bCs/>
                <w:sz w:val="30"/>
                <w:szCs w:val="24"/>
              </w:rPr>
              <w:t xml:space="preserve">LEVEL 1 / 2 VOCATIONAL AWARD </w:t>
            </w:r>
            <w:r w:rsidR="00457192">
              <w:rPr>
                <w:rFonts w:cs="Arial"/>
                <w:b/>
                <w:bCs/>
                <w:sz w:val="30"/>
                <w:szCs w:val="24"/>
              </w:rPr>
              <w:t>IN ENGINEERING</w:t>
            </w:r>
          </w:p>
          <w:p w14:paraId="35C80950" w14:textId="77777777" w:rsidR="00991C7A" w:rsidRDefault="00425493" w:rsidP="00991C7A">
            <w:pPr>
              <w:pStyle w:val="Headings"/>
              <w:spacing w:before="0"/>
              <w:jc w:val="center"/>
              <w:rPr>
                <w:rFonts w:cs="Arial"/>
                <w:b/>
                <w:bCs/>
                <w:sz w:val="30"/>
                <w:szCs w:val="24"/>
              </w:rPr>
            </w:pPr>
            <w:r w:rsidRPr="00417F7D">
              <w:rPr>
                <w:rFonts w:cs="Arial"/>
                <w:b/>
                <w:bCs/>
                <w:sz w:val="30"/>
                <w:szCs w:val="24"/>
              </w:rPr>
              <w:t xml:space="preserve">UNIT 1: </w:t>
            </w:r>
            <w:r w:rsidR="008F2749">
              <w:rPr>
                <w:rFonts w:cs="Arial"/>
                <w:b/>
                <w:bCs/>
                <w:sz w:val="30"/>
                <w:szCs w:val="24"/>
              </w:rPr>
              <w:t>MANUFACTURING</w:t>
            </w:r>
            <w:r w:rsidR="00E47462">
              <w:rPr>
                <w:rFonts w:cs="Arial"/>
                <w:b/>
                <w:bCs/>
                <w:sz w:val="30"/>
                <w:szCs w:val="24"/>
              </w:rPr>
              <w:t xml:space="preserve"> ENGINEERING PRODUCTS</w:t>
            </w:r>
            <w:r w:rsidR="00991C7A">
              <w:rPr>
                <w:rFonts w:cs="Arial"/>
                <w:b/>
                <w:bCs/>
                <w:sz w:val="30"/>
                <w:szCs w:val="24"/>
              </w:rPr>
              <w:t xml:space="preserve"> </w:t>
            </w:r>
            <w:r w:rsidR="00513D2B" w:rsidRPr="00417F7D">
              <w:rPr>
                <w:rFonts w:cs="Arial"/>
                <w:b/>
                <w:bCs/>
                <w:sz w:val="30"/>
                <w:szCs w:val="24"/>
              </w:rPr>
              <w:t>(5</w:t>
            </w:r>
            <w:r w:rsidR="00ED67A5">
              <w:rPr>
                <w:rFonts w:cs="Arial"/>
                <w:b/>
                <w:bCs/>
                <w:sz w:val="30"/>
                <w:szCs w:val="24"/>
              </w:rPr>
              <w:t>799</w:t>
            </w:r>
            <w:r w:rsidR="00513D2B" w:rsidRPr="00417F7D">
              <w:rPr>
                <w:rFonts w:cs="Arial"/>
                <w:b/>
                <w:bCs/>
                <w:sz w:val="30"/>
                <w:szCs w:val="24"/>
              </w:rPr>
              <w:t>U1)</w:t>
            </w:r>
          </w:p>
          <w:p w14:paraId="3DE83654" w14:textId="4E5F908E" w:rsidR="00F07E6E" w:rsidRPr="00417F7D" w:rsidRDefault="00486F82" w:rsidP="00991C7A">
            <w:pPr>
              <w:pStyle w:val="Headings"/>
              <w:spacing w:before="0"/>
              <w:jc w:val="center"/>
              <w:rPr>
                <w:rFonts w:cs="Arial"/>
                <w:sz w:val="30"/>
              </w:rPr>
            </w:pPr>
            <w:r w:rsidRPr="00417F7D">
              <w:rPr>
                <w:rFonts w:cs="Arial"/>
                <w:b/>
                <w:bCs/>
                <w:sz w:val="30"/>
                <w:szCs w:val="24"/>
              </w:rPr>
              <w:t>Assessment Record Sheet</w:t>
            </w:r>
            <w:r w:rsidR="00016D23">
              <w:rPr>
                <w:rFonts w:cs="Arial"/>
                <w:b/>
                <w:bCs/>
                <w:sz w:val="30"/>
                <w:szCs w:val="24"/>
              </w:rPr>
              <w:t xml:space="preserve"> (ARS)</w:t>
            </w:r>
          </w:p>
        </w:tc>
        <w:tc>
          <w:tcPr>
            <w:tcW w:w="2098" w:type="dxa"/>
            <w:vAlign w:val="center"/>
          </w:tcPr>
          <w:p w14:paraId="1078FB2D" w14:textId="1245D2FA" w:rsidR="000B4292" w:rsidRPr="00A33B14" w:rsidRDefault="000B4292" w:rsidP="00C42FCE">
            <w:pPr>
              <w:pStyle w:val="Headings"/>
              <w:spacing w:before="100" w:beforeAutospacing="1"/>
              <w:jc w:val="right"/>
              <w:rPr>
                <w:rFonts w:cs="Arial"/>
                <w:color w:val="auto"/>
              </w:rPr>
            </w:pPr>
            <w:r>
              <w:rPr>
                <w:rFonts w:cs="Arial"/>
              </w:rPr>
              <w:drawing>
                <wp:inline distT="0" distB="0" distL="0" distR="0" wp14:anchorId="4F76F25B" wp14:editId="0FAFE228">
                  <wp:extent cx="1051883" cy="540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883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210C1C" w14:textId="77777777" w:rsidR="0016566E" w:rsidRPr="00486F82" w:rsidRDefault="0016566E" w:rsidP="0016566E">
      <w:pPr>
        <w:pStyle w:val="Headings"/>
        <w:spacing w:before="0" w:line="240" w:lineRule="auto"/>
        <w:rPr>
          <w:rFonts w:cs="Arial"/>
          <w:color w:val="auto"/>
          <w:sz w:val="16"/>
          <w:szCs w:val="12"/>
        </w:rPr>
      </w:pPr>
    </w:p>
    <w:tbl>
      <w:tblPr>
        <w:tblW w:w="15398" w:type="dxa"/>
        <w:tblInd w:w="-6" w:type="dxa"/>
        <w:tblBorders>
          <w:top w:val="single" w:sz="4" w:space="0" w:color="DA1C51"/>
          <w:left w:val="single" w:sz="4" w:space="0" w:color="DA1C51"/>
          <w:bottom w:val="single" w:sz="4" w:space="0" w:color="DA1C51"/>
          <w:right w:val="single" w:sz="4" w:space="0" w:color="DA1C51"/>
          <w:insideH w:val="single" w:sz="4" w:space="0" w:color="DA1C51"/>
          <w:insideV w:val="single" w:sz="4" w:space="0" w:color="DA1C5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4"/>
        <w:gridCol w:w="3076"/>
        <w:gridCol w:w="585"/>
        <w:gridCol w:w="540"/>
        <w:gridCol w:w="540"/>
        <w:gridCol w:w="540"/>
        <w:gridCol w:w="593"/>
      </w:tblGrid>
      <w:tr w:rsidR="001D6DFC" w:rsidRPr="0039111F" w14:paraId="336EC45A" w14:textId="77777777" w:rsidTr="0060524D">
        <w:trPr>
          <w:trHeight w:hRule="exact" w:val="397"/>
        </w:trPr>
        <w:tc>
          <w:tcPr>
            <w:tcW w:w="9524" w:type="dxa"/>
            <w:vAlign w:val="center"/>
          </w:tcPr>
          <w:bookmarkEnd w:id="0"/>
          <w:p w14:paraId="047DA9CC" w14:textId="285FC61D" w:rsidR="001D6DFC" w:rsidRPr="0039111F" w:rsidRDefault="001D6DFC" w:rsidP="001D6DFC">
            <w:pPr>
              <w:pStyle w:val="TableParagraph"/>
              <w:spacing w:line="240" w:lineRule="auto"/>
              <w:ind w:left="142"/>
              <w:rPr>
                <w:b/>
                <w:spacing w:val="-1"/>
              </w:rPr>
            </w:pPr>
            <w:r w:rsidRPr="0039111F">
              <w:rPr>
                <w:b/>
                <w:spacing w:val="-1"/>
              </w:rPr>
              <w:t>Centre</w:t>
            </w:r>
            <w:r w:rsidRPr="0039111F">
              <w:rPr>
                <w:b/>
                <w:spacing w:val="3"/>
              </w:rPr>
              <w:t xml:space="preserve"> </w:t>
            </w:r>
            <w:r w:rsidRPr="0039111F">
              <w:rPr>
                <w:b/>
                <w:spacing w:val="-2"/>
              </w:rPr>
              <w:t>Name:</w:t>
            </w:r>
          </w:p>
        </w:tc>
        <w:tc>
          <w:tcPr>
            <w:tcW w:w="3076" w:type="dxa"/>
            <w:tcBorders>
              <w:top w:val="single" w:sz="4" w:space="0" w:color="FF0000"/>
            </w:tcBorders>
            <w:vAlign w:val="center"/>
          </w:tcPr>
          <w:p w14:paraId="63E7BC91" w14:textId="7D4010A3" w:rsidR="001D6DFC" w:rsidRPr="0039111F" w:rsidRDefault="001D6DFC" w:rsidP="001D6DFC">
            <w:pPr>
              <w:pStyle w:val="TableParagraph"/>
              <w:spacing w:line="240" w:lineRule="auto"/>
              <w:ind w:left="120"/>
              <w:rPr>
                <w:b/>
                <w:spacing w:val="-1"/>
              </w:rPr>
            </w:pPr>
            <w:r w:rsidRPr="0039111F">
              <w:rPr>
                <w:b/>
                <w:spacing w:val="-1"/>
              </w:rPr>
              <w:t>Centre</w:t>
            </w:r>
            <w:r w:rsidRPr="0039111F">
              <w:rPr>
                <w:b/>
                <w:spacing w:val="3"/>
              </w:rPr>
              <w:t xml:space="preserve"> </w:t>
            </w:r>
            <w:r w:rsidRPr="0039111F">
              <w:rPr>
                <w:b/>
                <w:spacing w:val="-2"/>
              </w:rPr>
              <w:t>Number:</w:t>
            </w:r>
          </w:p>
        </w:tc>
        <w:tc>
          <w:tcPr>
            <w:tcW w:w="585" w:type="dxa"/>
            <w:tcBorders>
              <w:left w:val="single" w:sz="4" w:space="0" w:color="FF0000"/>
            </w:tcBorders>
            <w:vAlign w:val="center"/>
          </w:tcPr>
          <w:p w14:paraId="4C39EF20" w14:textId="77777777" w:rsidR="001D6DFC" w:rsidRDefault="001D6DFC" w:rsidP="001D6DFC">
            <w:pPr>
              <w:pStyle w:val="TableParagraph"/>
              <w:spacing w:line="240" w:lineRule="auto"/>
              <w:jc w:val="center"/>
              <w:rPr>
                <w:rFonts w:eastAsia="Arial"/>
              </w:rPr>
            </w:pPr>
          </w:p>
        </w:tc>
        <w:tc>
          <w:tcPr>
            <w:tcW w:w="540" w:type="dxa"/>
            <w:vAlign w:val="center"/>
          </w:tcPr>
          <w:p w14:paraId="65978068" w14:textId="77777777" w:rsidR="001D6DFC" w:rsidRPr="007F6780" w:rsidRDefault="001D6DFC" w:rsidP="001D6DFC">
            <w:pPr>
              <w:pStyle w:val="TableParagraph"/>
              <w:spacing w:line="240" w:lineRule="auto"/>
              <w:jc w:val="center"/>
              <w:rPr>
                <w:rFonts w:eastAsia="Arial"/>
              </w:rPr>
            </w:pPr>
          </w:p>
        </w:tc>
        <w:tc>
          <w:tcPr>
            <w:tcW w:w="540" w:type="dxa"/>
            <w:vAlign w:val="center"/>
          </w:tcPr>
          <w:p w14:paraId="0025F133" w14:textId="77777777" w:rsidR="001D6DFC" w:rsidRPr="007F6780" w:rsidRDefault="001D6DFC" w:rsidP="001D6DFC">
            <w:pPr>
              <w:pStyle w:val="TableParagraph"/>
              <w:spacing w:line="240" w:lineRule="auto"/>
              <w:jc w:val="center"/>
              <w:rPr>
                <w:rFonts w:eastAsia="Arial"/>
              </w:rPr>
            </w:pPr>
          </w:p>
        </w:tc>
        <w:tc>
          <w:tcPr>
            <w:tcW w:w="540" w:type="dxa"/>
            <w:vAlign w:val="center"/>
          </w:tcPr>
          <w:p w14:paraId="4AA2D5B8" w14:textId="77777777" w:rsidR="001D6DFC" w:rsidRPr="007F6780" w:rsidRDefault="001D6DFC" w:rsidP="001D6DFC">
            <w:pPr>
              <w:pStyle w:val="TableParagraph"/>
              <w:spacing w:line="240" w:lineRule="auto"/>
              <w:jc w:val="center"/>
              <w:rPr>
                <w:rFonts w:eastAsia="Arial"/>
              </w:rPr>
            </w:pPr>
          </w:p>
        </w:tc>
        <w:tc>
          <w:tcPr>
            <w:tcW w:w="593" w:type="dxa"/>
            <w:vAlign w:val="center"/>
          </w:tcPr>
          <w:p w14:paraId="63EDC36B" w14:textId="77777777" w:rsidR="001D6DFC" w:rsidRPr="007F6780" w:rsidRDefault="001D6DFC" w:rsidP="001D6DFC">
            <w:pPr>
              <w:pStyle w:val="TableParagraph"/>
              <w:spacing w:line="240" w:lineRule="auto"/>
              <w:jc w:val="center"/>
              <w:rPr>
                <w:rFonts w:eastAsia="Arial"/>
              </w:rPr>
            </w:pPr>
          </w:p>
        </w:tc>
      </w:tr>
      <w:tr w:rsidR="001D6DFC" w:rsidRPr="0039111F" w14:paraId="37F5B9A5" w14:textId="77777777" w:rsidTr="003E4C38">
        <w:trPr>
          <w:trHeight w:hRule="exact" w:val="397"/>
        </w:trPr>
        <w:tc>
          <w:tcPr>
            <w:tcW w:w="9524" w:type="dxa"/>
            <w:tcBorders>
              <w:right w:val="single" w:sz="4" w:space="0" w:color="FF0000"/>
            </w:tcBorders>
            <w:vAlign w:val="center"/>
          </w:tcPr>
          <w:p w14:paraId="376E51D7" w14:textId="4D4D5B2E" w:rsidR="001D6DFC" w:rsidRPr="0039111F" w:rsidRDefault="001D6DFC" w:rsidP="001D6DFC">
            <w:pPr>
              <w:pStyle w:val="TableParagraph"/>
              <w:spacing w:line="240" w:lineRule="auto"/>
              <w:ind w:left="142"/>
              <w:rPr>
                <w:rFonts w:eastAsia="Arial"/>
              </w:rPr>
            </w:pPr>
            <w:r w:rsidRPr="0039111F">
              <w:rPr>
                <w:b/>
                <w:spacing w:val="-1"/>
              </w:rPr>
              <w:t>Candidate</w:t>
            </w:r>
            <w:r w:rsidRPr="0039111F">
              <w:rPr>
                <w:b/>
                <w:spacing w:val="3"/>
              </w:rPr>
              <w:t xml:space="preserve"> </w:t>
            </w:r>
            <w:r w:rsidRPr="0039111F">
              <w:rPr>
                <w:b/>
                <w:spacing w:val="-2"/>
              </w:rPr>
              <w:t>Name:</w:t>
            </w:r>
          </w:p>
        </w:tc>
        <w:tc>
          <w:tcPr>
            <w:tcW w:w="30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E467522" w14:textId="206FC94A" w:rsidR="001D6DFC" w:rsidRPr="0039111F" w:rsidRDefault="001D6DFC" w:rsidP="001D6DFC">
            <w:pPr>
              <w:pStyle w:val="TableParagraph"/>
              <w:spacing w:line="240" w:lineRule="auto"/>
              <w:ind w:left="120"/>
              <w:rPr>
                <w:rFonts w:eastAsia="Arial"/>
              </w:rPr>
            </w:pPr>
            <w:r w:rsidRPr="0039111F">
              <w:rPr>
                <w:b/>
                <w:spacing w:val="-1"/>
              </w:rPr>
              <w:t>Candidate</w:t>
            </w:r>
            <w:r w:rsidRPr="0039111F">
              <w:rPr>
                <w:b/>
                <w:spacing w:val="3"/>
              </w:rPr>
              <w:t xml:space="preserve"> </w:t>
            </w:r>
            <w:r w:rsidRPr="0039111F">
              <w:rPr>
                <w:b/>
                <w:spacing w:val="-2"/>
              </w:rPr>
              <w:t>Number:</w:t>
            </w:r>
          </w:p>
        </w:tc>
        <w:tc>
          <w:tcPr>
            <w:tcW w:w="585" w:type="dxa"/>
            <w:tcBorders>
              <w:left w:val="single" w:sz="4" w:space="0" w:color="FF0000"/>
            </w:tcBorders>
            <w:vAlign w:val="center"/>
          </w:tcPr>
          <w:p w14:paraId="10084C88" w14:textId="16038DD4" w:rsidR="001D6DFC" w:rsidRPr="007F6780" w:rsidRDefault="001D6DFC" w:rsidP="001D6DFC">
            <w:pPr>
              <w:pStyle w:val="TableParagraph"/>
              <w:spacing w:line="240" w:lineRule="auto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4</w:t>
            </w:r>
          </w:p>
        </w:tc>
        <w:tc>
          <w:tcPr>
            <w:tcW w:w="540" w:type="dxa"/>
            <w:vAlign w:val="center"/>
          </w:tcPr>
          <w:p w14:paraId="296CB335" w14:textId="77777777" w:rsidR="001D6DFC" w:rsidRPr="007F6780" w:rsidRDefault="001D6DFC" w:rsidP="001D6DFC">
            <w:pPr>
              <w:pStyle w:val="TableParagraph"/>
              <w:spacing w:line="240" w:lineRule="auto"/>
              <w:jc w:val="center"/>
              <w:rPr>
                <w:rFonts w:eastAsia="Arial"/>
              </w:rPr>
            </w:pPr>
          </w:p>
        </w:tc>
        <w:tc>
          <w:tcPr>
            <w:tcW w:w="540" w:type="dxa"/>
            <w:vAlign w:val="center"/>
          </w:tcPr>
          <w:p w14:paraId="4A23BBC4" w14:textId="77777777" w:rsidR="001D6DFC" w:rsidRPr="007F6780" w:rsidRDefault="001D6DFC" w:rsidP="001D6DFC">
            <w:pPr>
              <w:pStyle w:val="TableParagraph"/>
              <w:spacing w:line="240" w:lineRule="auto"/>
              <w:jc w:val="center"/>
              <w:rPr>
                <w:rFonts w:eastAsia="Arial"/>
              </w:rPr>
            </w:pPr>
          </w:p>
        </w:tc>
        <w:tc>
          <w:tcPr>
            <w:tcW w:w="540" w:type="dxa"/>
            <w:vAlign w:val="center"/>
          </w:tcPr>
          <w:p w14:paraId="57E71AEE" w14:textId="77777777" w:rsidR="001D6DFC" w:rsidRPr="007F6780" w:rsidRDefault="001D6DFC" w:rsidP="001D6DFC">
            <w:pPr>
              <w:pStyle w:val="TableParagraph"/>
              <w:spacing w:line="240" w:lineRule="auto"/>
              <w:jc w:val="center"/>
              <w:rPr>
                <w:rFonts w:eastAsia="Arial"/>
              </w:rPr>
            </w:pPr>
          </w:p>
        </w:tc>
        <w:tc>
          <w:tcPr>
            <w:tcW w:w="593" w:type="dxa"/>
            <w:vAlign w:val="center"/>
          </w:tcPr>
          <w:p w14:paraId="5800F64C" w14:textId="77777777" w:rsidR="001D6DFC" w:rsidRPr="007F6780" w:rsidRDefault="001D6DFC" w:rsidP="001D6DFC">
            <w:pPr>
              <w:pStyle w:val="TableParagraph"/>
              <w:spacing w:line="240" w:lineRule="auto"/>
              <w:jc w:val="center"/>
              <w:rPr>
                <w:rFonts w:eastAsia="Arial"/>
              </w:rPr>
            </w:pPr>
          </w:p>
        </w:tc>
      </w:tr>
    </w:tbl>
    <w:p w14:paraId="613BDD9C" w14:textId="77777777" w:rsidR="00D90D9A" w:rsidRPr="00EE305E" w:rsidRDefault="00D90D9A" w:rsidP="00682936">
      <w:pPr>
        <w:spacing w:after="0" w:line="240" w:lineRule="auto"/>
        <w:rPr>
          <w:rFonts w:cs="Arial"/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4" w:space="0" w:color="DA1C51"/>
          <w:left w:val="single" w:sz="4" w:space="0" w:color="DA1C51"/>
          <w:bottom w:val="single" w:sz="4" w:space="0" w:color="DA1C51"/>
          <w:right w:val="single" w:sz="4" w:space="0" w:color="DA1C51"/>
          <w:insideH w:val="single" w:sz="4" w:space="0" w:color="DA1C51"/>
          <w:insideV w:val="single" w:sz="4" w:space="0" w:color="DA1C51"/>
        </w:tblBorders>
        <w:tblLook w:val="04A0" w:firstRow="1" w:lastRow="0" w:firstColumn="1" w:lastColumn="0" w:noHBand="0" w:noVBand="1"/>
      </w:tblPr>
      <w:tblGrid>
        <w:gridCol w:w="689"/>
        <w:gridCol w:w="4523"/>
        <w:gridCol w:w="7758"/>
        <w:gridCol w:w="823"/>
        <w:gridCol w:w="824"/>
        <w:gridCol w:w="771"/>
      </w:tblGrid>
      <w:tr w:rsidR="00845668" w:rsidRPr="00BF0094" w14:paraId="21E4114E" w14:textId="77777777" w:rsidTr="001836FF">
        <w:trPr>
          <w:tblHeader/>
        </w:trPr>
        <w:tc>
          <w:tcPr>
            <w:tcW w:w="5212" w:type="dxa"/>
            <w:gridSpan w:val="2"/>
            <w:vMerge w:val="restart"/>
            <w:vAlign w:val="center"/>
          </w:tcPr>
          <w:p w14:paraId="06ADD26A" w14:textId="5400B545" w:rsidR="00845668" w:rsidRPr="00BF0094" w:rsidRDefault="00845668" w:rsidP="001836FF">
            <w:pPr>
              <w:jc w:val="center"/>
              <w:rPr>
                <w:rFonts w:cs="Arial"/>
                <w:b/>
                <w:bCs/>
              </w:rPr>
            </w:pPr>
            <w:r w:rsidRPr="00BF0094">
              <w:rPr>
                <w:rFonts w:cs="Arial"/>
                <w:b/>
                <w:bCs/>
              </w:rPr>
              <w:t>Task</w:t>
            </w:r>
          </w:p>
        </w:tc>
        <w:tc>
          <w:tcPr>
            <w:tcW w:w="7758" w:type="dxa"/>
            <w:vMerge w:val="restart"/>
            <w:vAlign w:val="center"/>
          </w:tcPr>
          <w:p w14:paraId="75923437" w14:textId="77777777" w:rsidR="00845668" w:rsidRPr="00BF0094" w:rsidRDefault="00845668" w:rsidP="001836FF">
            <w:pPr>
              <w:jc w:val="center"/>
              <w:rPr>
                <w:rFonts w:cs="Arial"/>
                <w:b/>
                <w:bCs/>
              </w:rPr>
            </w:pPr>
            <w:r w:rsidRPr="00BF0094">
              <w:rPr>
                <w:rFonts w:cs="Arial"/>
                <w:b/>
                <w:bCs/>
              </w:rPr>
              <w:t>Assessor comments</w:t>
            </w:r>
          </w:p>
          <w:p w14:paraId="556DDCE9" w14:textId="483EFB49" w:rsidR="00EF08BE" w:rsidRPr="00BF0094" w:rsidRDefault="00EF08BE" w:rsidP="001836FF">
            <w:pPr>
              <w:jc w:val="center"/>
              <w:rPr>
                <w:rFonts w:cs="Arial"/>
                <w:i/>
                <w:iCs/>
              </w:rPr>
            </w:pPr>
            <w:r w:rsidRPr="00E11E17">
              <w:rPr>
                <w:rFonts w:cs="Arial"/>
                <w:i/>
                <w:iCs/>
                <w:sz w:val="20"/>
                <w:szCs w:val="20"/>
              </w:rPr>
              <w:t>(</w:t>
            </w:r>
            <w:r w:rsidR="00A35959" w:rsidRPr="00E11E17">
              <w:rPr>
                <w:rFonts w:cs="Arial"/>
                <w:i/>
                <w:iCs/>
                <w:sz w:val="20"/>
                <w:szCs w:val="20"/>
              </w:rPr>
              <w:t>if not supported by annotations throughout candidate’s work,</w:t>
            </w:r>
            <w:r w:rsidR="00091CED" w:rsidRPr="00E11E17">
              <w:rPr>
                <w:rFonts w:cs="Arial"/>
                <w:i/>
                <w:iCs/>
                <w:sz w:val="20"/>
                <w:szCs w:val="20"/>
              </w:rPr>
              <w:t xml:space="preserve"> summative comments</w:t>
            </w:r>
            <w:r w:rsidR="00A35959" w:rsidRPr="00E11E17">
              <w:rPr>
                <w:rFonts w:cs="Arial"/>
                <w:i/>
                <w:iCs/>
                <w:sz w:val="20"/>
                <w:szCs w:val="20"/>
              </w:rPr>
              <w:t xml:space="preserve"> must be detailed and comprehensive to </w:t>
            </w:r>
            <w:r w:rsidR="00091CED" w:rsidRPr="00E11E17">
              <w:rPr>
                <w:rFonts w:cs="Arial"/>
                <w:i/>
                <w:iCs/>
                <w:sz w:val="20"/>
                <w:szCs w:val="20"/>
              </w:rPr>
              <w:t xml:space="preserve">fully </w:t>
            </w:r>
            <w:r w:rsidR="00A35959" w:rsidRPr="00E11E17">
              <w:rPr>
                <w:rFonts w:cs="Arial"/>
                <w:i/>
                <w:iCs/>
                <w:sz w:val="20"/>
                <w:szCs w:val="20"/>
              </w:rPr>
              <w:t>justify mark/s awarded)</w:t>
            </w:r>
          </w:p>
        </w:tc>
        <w:tc>
          <w:tcPr>
            <w:tcW w:w="2418" w:type="dxa"/>
            <w:gridSpan w:val="3"/>
            <w:vAlign w:val="center"/>
          </w:tcPr>
          <w:p w14:paraId="3DCAA336" w14:textId="3894A928" w:rsidR="00845668" w:rsidRPr="00BF0094" w:rsidRDefault="00845668" w:rsidP="001836FF">
            <w:pPr>
              <w:jc w:val="center"/>
              <w:rPr>
                <w:rFonts w:cs="Arial"/>
                <w:b/>
                <w:bCs/>
              </w:rPr>
            </w:pPr>
            <w:r w:rsidRPr="00BF0094">
              <w:rPr>
                <w:rFonts w:cs="Arial"/>
                <w:b/>
                <w:bCs/>
              </w:rPr>
              <w:t>Mark awarded</w:t>
            </w:r>
          </w:p>
        </w:tc>
      </w:tr>
      <w:tr w:rsidR="00845668" w:rsidRPr="00BF0094" w14:paraId="67B7E0C3" w14:textId="77777777" w:rsidTr="001836FF">
        <w:trPr>
          <w:tblHeader/>
        </w:trPr>
        <w:tc>
          <w:tcPr>
            <w:tcW w:w="5212" w:type="dxa"/>
            <w:gridSpan w:val="2"/>
            <w:vMerge/>
          </w:tcPr>
          <w:p w14:paraId="4123E186" w14:textId="3D6F35B2" w:rsidR="00845668" w:rsidRPr="00BF0094" w:rsidRDefault="00845668" w:rsidP="001836FF">
            <w:pPr>
              <w:rPr>
                <w:rFonts w:cs="Arial"/>
              </w:rPr>
            </w:pPr>
          </w:p>
        </w:tc>
        <w:tc>
          <w:tcPr>
            <w:tcW w:w="7758" w:type="dxa"/>
            <w:vMerge/>
          </w:tcPr>
          <w:p w14:paraId="188F9F3C" w14:textId="77777777" w:rsidR="00845668" w:rsidRPr="00BF0094" w:rsidRDefault="00845668" w:rsidP="001836FF">
            <w:pPr>
              <w:rPr>
                <w:rFonts w:cs="Arial"/>
              </w:rPr>
            </w:pPr>
          </w:p>
        </w:tc>
        <w:tc>
          <w:tcPr>
            <w:tcW w:w="823" w:type="dxa"/>
            <w:vAlign w:val="center"/>
          </w:tcPr>
          <w:p w14:paraId="58DC7432" w14:textId="76C0E3FD" w:rsidR="00845668" w:rsidRPr="00BF0094" w:rsidRDefault="00845668" w:rsidP="001836FF">
            <w:pPr>
              <w:jc w:val="center"/>
              <w:rPr>
                <w:rFonts w:cs="Arial"/>
                <w:b/>
                <w:bCs/>
              </w:rPr>
            </w:pPr>
            <w:r w:rsidRPr="00BF0094">
              <w:rPr>
                <w:rFonts w:cs="Arial"/>
                <w:b/>
                <w:bCs/>
              </w:rPr>
              <w:t>AO1</w:t>
            </w:r>
          </w:p>
        </w:tc>
        <w:tc>
          <w:tcPr>
            <w:tcW w:w="824" w:type="dxa"/>
            <w:vAlign w:val="center"/>
          </w:tcPr>
          <w:p w14:paraId="1C62933C" w14:textId="3BB90864" w:rsidR="00845668" w:rsidRPr="00BF0094" w:rsidRDefault="00845668" w:rsidP="001836FF">
            <w:pPr>
              <w:jc w:val="center"/>
              <w:rPr>
                <w:rFonts w:cs="Arial"/>
                <w:b/>
                <w:bCs/>
              </w:rPr>
            </w:pPr>
            <w:r w:rsidRPr="00BF0094">
              <w:rPr>
                <w:rFonts w:cs="Arial"/>
                <w:b/>
                <w:bCs/>
              </w:rPr>
              <w:t>AO2</w:t>
            </w:r>
          </w:p>
        </w:tc>
        <w:tc>
          <w:tcPr>
            <w:tcW w:w="771" w:type="dxa"/>
            <w:vAlign w:val="center"/>
          </w:tcPr>
          <w:p w14:paraId="0CB71BF3" w14:textId="3F8A1E01" w:rsidR="00845668" w:rsidRPr="00BF0094" w:rsidRDefault="00845668" w:rsidP="001836FF">
            <w:pPr>
              <w:jc w:val="center"/>
              <w:rPr>
                <w:rFonts w:cs="Arial"/>
                <w:b/>
                <w:bCs/>
              </w:rPr>
            </w:pPr>
            <w:r w:rsidRPr="00BF0094">
              <w:rPr>
                <w:rFonts w:cs="Arial"/>
                <w:b/>
                <w:bCs/>
              </w:rPr>
              <w:t>AO3</w:t>
            </w:r>
          </w:p>
        </w:tc>
      </w:tr>
      <w:tr w:rsidR="00351A4F" w:rsidRPr="00BF0094" w14:paraId="7DCA148A" w14:textId="77777777" w:rsidTr="001836FF">
        <w:trPr>
          <w:trHeight w:val="1984"/>
        </w:trPr>
        <w:tc>
          <w:tcPr>
            <w:tcW w:w="689" w:type="dxa"/>
          </w:tcPr>
          <w:p w14:paraId="14368E7B" w14:textId="7E1C07F8" w:rsidR="00351A4F" w:rsidRPr="00BF0094" w:rsidRDefault="00845668" w:rsidP="001836FF">
            <w:pPr>
              <w:rPr>
                <w:rFonts w:cs="Arial"/>
              </w:rPr>
            </w:pPr>
            <w:r w:rsidRPr="00BF0094">
              <w:rPr>
                <w:rFonts w:cs="Arial"/>
              </w:rPr>
              <w:t>1a</w:t>
            </w:r>
          </w:p>
        </w:tc>
        <w:tc>
          <w:tcPr>
            <w:tcW w:w="4523" w:type="dxa"/>
          </w:tcPr>
          <w:p w14:paraId="7C14F338" w14:textId="77777777" w:rsidR="00A97AD4" w:rsidRPr="00A97AD4" w:rsidRDefault="00A97AD4" w:rsidP="001836FF">
            <w:pPr>
              <w:tabs>
                <w:tab w:val="left" w:pos="1080"/>
                <w:tab w:val="right" w:pos="9780"/>
              </w:tabs>
              <w:rPr>
                <w:rFonts w:eastAsia="Calibri" w:cs="Arial"/>
              </w:rPr>
            </w:pPr>
            <w:r w:rsidRPr="00A97AD4">
              <w:rPr>
                <w:rFonts w:eastAsia="Calibri" w:cs="Arial"/>
              </w:rPr>
              <w:t>Examine the provided engineering information to:</w:t>
            </w:r>
          </w:p>
          <w:p w14:paraId="4AC3A7E0" w14:textId="3049717C" w:rsidR="00A97AD4" w:rsidRPr="00A97AD4" w:rsidRDefault="00A97AD4" w:rsidP="001836FF">
            <w:pPr>
              <w:tabs>
                <w:tab w:val="right" w:pos="9780"/>
              </w:tabs>
              <w:ind w:left="482" w:hanging="425"/>
              <w:rPr>
                <w:rFonts w:eastAsia="Calibri" w:cs="Arial"/>
              </w:rPr>
            </w:pPr>
            <w:r w:rsidRPr="00A97AD4">
              <w:rPr>
                <w:rFonts w:eastAsia="Calibri" w:cs="Arial"/>
              </w:rPr>
              <w:t>•</w:t>
            </w:r>
            <w:r w:rsidRPr="00A97AD4">
              <w:rPr>
                <w:rFonts w:eastAsia="Calibri" w:cs="Arial"/>
              </w:rPr>
              <w:tab/>
              <w:t>identify the key parts and</w:t>
            </w:r>
            <w:r w:rsidR="00D25458">
              <w:rPr>
                <w:rFonts w:eastAsia="Calibri" w:cs="Arial"/>
              </w:rPr>
              <w:t xml:space="preserve"> </w:t>
            </w:r>
            <w:r w:rsidRPr="00A97AD4">
              <w:rPr>
                <w:rFonts w:eastAsia="Calibri" w:cs="Arial"/>
              </w:rPr>
              <w:t>/</w:t>
            </w:r>
            <w:r w:rsidR="00D25458">
              <w:rPr>
                <w:rFonts w:eastAsia="Calibri" w:cs="Arial"/>
              </w:rPr>
              <w:t xml:space="preserve"> </w:t>
            </w:r>
            <w:r w:rsidRPr="00A97AD4">
              <w:rPr>
                <w:rFonts w:eastAsia="Calibri" w:cs="Arial"/>
              </w:rPr>
              <w:t>or components to be produced</w:t>
            </w:r>
          </w:p>
          <w:p w14:paraId="0C04BEE8" w14:textId="1A38A79D" w:rsidR="00351A4F" w:rsidRPr="00BF0094" w:rsidRDefault="00A97AD4" w:rsidP="001836FF">
            <w:pPr>
              <w:tabs>
                <w:tab w:val="right" w:pos="9780"/>
              </w:tabs>
              <w:ind w:left="482" w:hanging="425"/>
              <w:rPr>
                <w:rFonts w:eastAsia="Calibri" w:cs="Arial"/>
              </w:rPr>
            </w:pPr>
            <w:r w:rsidRPr="00A97AD4">
              <w:rPr>
                <w:rFonts w:eastAsia="Calibri" w:cs="Arial"/>
              </w:rPr>
              <w:t>•</w:t>
            </w:r>
            <w:r w:rsidRPr="00A97AD4">
              <w:rPr>
                <w:rFonts w:eastAsia="Calibri" w:cs="Arial"/>
              </w:rPr>
              <w:tab/>
              <w:t>analyse the required key information to produce the engineered product prototype.</w:t>
            </w:r>
          </w:p>
        </w:tc>
        <w:tc>
          <w:tcPr>
            <w:tcW w:w="7758" w:type="dxa"/>
          </w:tcPr>
          <w:p w14:paraId="2D1C82EE" w14:textId="77777777" w:rsidR="00351A4F" w:rsidRPr="00BF0094" w:rsidRDefault="00351A4F" w:rsidP="001836FF">
            <w:pPr>
              <w:rPr>
                <w:rFonts w:cs="Arial"/>
              </w:rPr>
            </w:pPr>
          </w:p>
        </w:tc>
        <w:tc>
          <w:tcPr>
            <w:tcW w:w="823" w:type="dxa"/>
            <w:vAlign w:val="bottom"/>
          </w:tcPr>
          <w:p w14:paraId="39D7A43A" w14:textId="283DD326" w:rsidR="00351A4F" w:rsidRPr="00BF0094" w:rsidRDefault="00845668" w:rsidP="001836FF">
            <w:pPr>
              <w:jc w:val="center"/>
              <w:rPr>
                <w:rFonts w:cs="Arial"/>
              </w:rPr>
            </w:pPr>
            <w:r w:rsidRPr="00BF0094">
              <w:rPr>
                <w:rFonts w:cs="Arial"/>
              </w:rPr>
              <w:t>/</w:t>
            </w:r>
            <w:r w:rsidR="00EC348D">
              <w:rPr>
                <w:rFonts w:cs="Arial"/>
              </w:rPr>
              <w:t xml:space="preserve"> </w:t>
            </w:r>
            <w:r w:rsidR="00510050">
              <w:rPr>
                <w:rFonts w:cs="Arial"/>
              </w:rPr>
              <w:t>4</w:t>
            </w:r>
          </w:p>
        </w:tc>
        <w:tc>
          <w:tcPr>
            <w:tcW w:w="824" w:type="dxa"/>
            <w:shd w:val="clear" w:color="auto" w:fill="D9D9D9" w:themeFill="background1" w:themeFillShade="D9"/>
            <w:vAlign w:val="bottom"/>
          </w:tcPr>
          <w:p w14:paraId="20C40EA7" w14:textId="77777777" w:rsidR="00351A4F" w:rsidRPr="00BF0094" w:rsidRDefault="00351A4F" w:rsidP="001836FF">
            <w:pPr>
              <w:jc w:val="center"/>
              <w:rPr>
                <w:rFonts w:cs="Arial"/>
              </w:rPr>
            </w:pPr>
          </w:p>
        </w:tc>
        <w:tc>
          <w:tcPr>
            <w:tcW w:w="771" w:type="dxa"/>
            <w:shd w:val="clear" w:color="auto" w:fill="auto"/>
            <w:vAlign w:val="bottom"/>
          </w:tcPr>
          <w:p w14:paraId="1C72DE62" w14:textId="284679E4" w:rsidR="00351A4F" w:rsidRPr="00BF0094" w:rsidRDefault="00510050" w:rsidP="001836FF">
            <w:pPr>
              <w:jc w:val="center"/>
              <w:rPr>
                <w:rFonts w:cs="Arial"/>
              </w:rPr>
            </w:pPr>
            <w:r w:rsidRPr="00510050">
              <w:rPr>
                <w:rFonts w:cs="Arial"/>
              </w:rPr>
              <w:t xml:space="preserve">/ </w:t>
            </w:r>
            <w:r>
              <w:rPr>
                <w:rFonts w:cs="Arial"/>
              </w:rPr>
              <w:t>6</w:t>
            </w:r>
          </w:p>
        </w:tc>
      </w:tr>
      <w:tr w:rsidR="00351A4F" w:rsidRPr="00BF0094" w14:paraId="6714B430" w14:textId="77777777" w:rsidTr="001836FF">
        <w:trPr>
          <w:trHeight w:val="1984"/>
        </w:trPr>
        <w:tc>
          <w:tcPr>
            <w:tcW w:w="689" w:type="dxa"/>
          </w:tcPr>
          <w:p w14:paraId="4C82E226" w14:textId="6D780660" w:rsidR="00351A4F" w:rsidRPr="00BF0094" w:rsidRDefault="00845668" w:rsidP="001836FF">
            <w:pPr>
              <w:rPr>
                <w:rFonts w:cs="Arial"/>
              </w:rPr>
            </w:pPr>
            <w:r w:rsidRPr="00BF0094">
              <w:rPr>
                <w:rFonts w:cs="Arial"/>
              </w:rPr>
              <w:t>1b</w:t>
            </w:r>
          </w:p>
        </w:tc>
        <w:tc>
          <w:tcPr>
            <w:tcW w:w="4523" w:type="dxa"/>
          </w:tcPr>
          <w:p w14:paraId="542ABAEC" w14:textId="12C83FAB" w:rsidR="00824E06" w:rsidRPr="00BF0094" w:rsidRDefault="002B59AA" w:rsidP="001836FF">
            <w:pPr>
              <w:rPr>
                <w:rFonts w:cs="Arial"/>
              </w:rPr>
            </w:pPr>
            <w:r w:rsidRPr="002B59AA">
              <w:rPr>
                <w:rFonts w:eastAsia="MS Mincho" w:cs="Arial"/>
              </w:rPr>
              <w:t>Collate the technical information needed to produce the engineered product in the workshop, including parts and</w:t>
            </w:r>
            <w:r>
              <w:rPr>
                <w:rFonts w:eastAsia="MS Mincho" w:cs="Arial"/>
              </w:rPr>
              <w:t xml:space="preserve"> </w:t>
            </w:r>
            <w:r w:rsidRPr="002B59AA">
              <w:rPr>
                <w:rFonts w:eastAsia="MS Mincho" w:cs="Arial"/>
              </w:rPr>
              <w:t>/</w:t>
            </w:r>
            <w:r>
              <w:rPr>
                <w:rFonts w:eastAsia="MS Mincho" w:cs="Arial"/>
              </w:rPr>
              <w:t xml:space="preserve"> </w:t>
            </w:r>
            <w:r w:rsidRPr="002B59AA">
              <w:rPr>
                <w:rFonts w:eastAsia="MS Mincho" w:cs="Arial"/>
              </w:rPr>
              <w:t>or components needed to complete the assembly to the given specification.</w:t>
            </w:r>
          </w:p>
        </w:tc>
        <w:tc>
          <w:tcPr>
            <w:tcW w:w="7758" w:type="dxa"/>
          </w:tcPr>
          <w:p w14:paraId="0651D7E3" w14:textId="77777777" w:rsidR="00351A4F" w:rsidRPr="00BF0094" w:rsidRDefault="00351A4F" w:rsidP="001836FF">
            <w:pPr>
              <w:rPr>
                <w:rFonts w:cs="Arial"/>
              </w:rPr>
            </w:pPr>
          </w:p>
        </w:tc>
        <w:tc>
          <w:tcPr>
            <w:tcW w:w="823" w:type="dxa"/>
            <w:shd w:val="clear" w:color="auto" w:fill="auto"/>
            <w:vAlign w:val="bottom"/>
          </w:tcPr>
          <w:p w14:paraId="0CD3E560" w14:textId="692CAADB" w:rsidR="00351A4F" w:rsidRPr="00BF0094" w:rsidRDefault="00FB7FF9" w:rsidP="001836FF">
            <w:pPr>
              <w:jc w:val="center"/>
              <w:rPr>
                <w:rFonts w:cs="Arial"/>
              </w:rPr>
            </w:pPr>
            <w:r w:rsidRPr="00FB7FF9">
              <w:rPr>
                <w:rFonts w:cs="Arial"/>
              </w:rPr>
              <w:t>/ 4</w:t>
            </w:r>
          </w:p>
        </w:tc>
        <w:tc>
          <w:tcPr>
            <w:tcW w:w="824" w:type="dxa"/>
            <w:shd w:val="clear" w:color="auto" w:fill="D9D9D9" w:themeFill="background1" w:themeFillShade="D9"/>
            <w:vAlign w:val="bottom"/>
          </w:tcPr>
          <w:p w14:paraId="38135969" w14:textId="5F5D3591" w:rsidR="00351A4F" w:rsidRPr="00BF0094" w:rsidRDefault="00351A4F" w:rsidP="001836FF">
            <w:pPr>
              <w:jc w:val="center"/>
              <w:rPr>
                <w:rFonts w:cs="Arial"/>
              </w:rPr>
            </w:pPr>
          </w:p>
        </w:tc>
        <w:tc>
          <w:tcPr>
            <w:tcW w:w="771" w:type="dxa"/>
            <w:shd w:val="clear" w:color="auto" w:fill="D9D9D9" w:themeFill="background1" w:themeFillShade="D9"/>
            <w:vAlign w:val="bottom"/>
          </w:tcPr>
          <w:p w14:paraId="5959DA33" w14:textId="71A37530" w:rsidR="00351A4F" w:rsidRPr="00BF0094" w:rsidRDefault="00351A4F" w:rsidP="001836FF">
            <w:pPr>
              <w:jc w:val="center"/>
              <w:rPr>
                <w:rFonts w:cs="Arial"/>
              </w:rPr>
            </w:pPr>
          </w:p>
        </w:tc>
      </w:tr>
      <w:tr w:rsidR="00BB332E" w:rsidRPr="00BF0094" w14:paraId="53C4B429" w14:textId="77777777" w:rsidTr="001836FF">
        <w:trPr>
          <w:trHeight w:val="1984"/>
        </w:trPr>
        <w:tc>
          <w:tcPr>
            <w:tcW w:w="689" w:type="dxa"/>
          </w:tcPr>
          <w:p w14:paraId="2051713A" w14:textId="33D0C19E" w:rsidR="00BB332E" w:rsidRPr="00BF0094" w:rsidRDefault="00BB332E" w:rsidP="001836FF">
            <w:pPr>
              <w:rPr>
                <w:rFonts w:cs="Arial"/>
              </w:rPr>
            </w:pPr>
            <w:r w:rsidRPr="00BF0094">
              <w:rPr>
                <w:rFonts w:cs="Arial"/>
              </w:rPr>
              <w:t>2</w:t>
            </w:r>
            <w:r w:rsidR="00F94828">
              <w:rPr>
                <w:rFonts w:cs="Arial"/>
              </w:rPr>
              <w:t>a</w:t>
            </w:r>
          </w:p>
        </w:tc>
        <w:tc>
          <w:tcPr>
            <w:tcW w:w="4523" w:type="dxa"/>
          </w:tcPr>
          <w:p w14:paraId="2F7C31E5" w14:textId="77777777" w:rsidR="009A766C" w:rsidRPr="009A766C" w:rsidRDefault="009A766C" w:rsidP="001836FF">
            <w:pPr>
              <w:tabs>
                <w:tab w:val="right" w:pos="9780"/>
              </w:tabs>
              <w:rPr>
                <w:rFonts w:cs="Arial"/>
              </w:rPr>
            </w:pPr>
            <w:r w:rsidRPr="009A766C">
              <w:rPr>
                <w:rFonts w:cs="Arial"/>
              </w:rPr>
              <w:t>Select:</w:t>
            </w:r>
          </w:p>
          <w:p w14:paraId="4A92EBD1" w14:textId="6379C6FA" w:rsidR="009A766C" w:rsidRPr="009A766C" w:rsidRDefault="009A766C" w:rsidP="001836FF">
            <w:pPr>
              <w:tabs>
                <w:tab w:val="right" w:pos="9780"/>
              </w:tabs>
              <w:ind w:left="482" w:hanging="425"/>
              <w:rPr>
                <w:rFonts w:cs="Arial"/>
              </w:rPr>
            </w:pPr>
            <w:r w:rsidRPr="009A766C">
              <w:rPr>
                <w:rFonts w:cs="Arial"/>
              </w:rPr>
              <w:t>•</w:t>
            </w:r>
            <w:r w:rsidRPr="009A766C">
              <w:rPr>
                <w:rFonts w:cs="Arial"/>
              </w:rPr>
              <w:tab/>
              <w:t>suitable materials to produce the component parts from the engineering information, including identifying material stock and stock sizes</w:t>
            </w:r>
          </w:p>
          <w:p w14:paraId="6F71851A" w14:textId="270C91B0" w:rsidR="00BB332E" w:rsidRPr="00BF0094" w:rsidRDefault="009A766C" w:rsidP="001836FF">
            <w:pPr>
              <w:tabs>
                <w:tab w:val="right" w:pos="9780"/>
              </w:tabs>
              <w:ind w:left="482" w:hanging="425"/>
              <w:rPr>
                <w:rFonts w:cs="Arial"/>
              </w:rPr>
            </w:pPr>
            <w:r w:rsidRPr="009A766C">
              <w:rPr>
                <w:rFonts w:cs="Arial"/>
              </w:rPr>
              <w:t>•</w:t>
            </w:r>
            <w:r w:rsidRPr="009A766C">
              <w:rPr>
                <w:rFonts w:cs="Arial"/>
              </w:rPr>
              <w:tab/>
              <w:t>necessary tools and equipment to produce the component parts from the engineering information</w:t>
            </w:r>
            <w:r w:rsidR="008E51DE">
              <w:rPr>
                <w:rFonts w:cs="Arial"/>
              </w:rPr>
              <w:t>.</w:t>
            </w:r>
          </w:p>
        </w:tc>
        <w:tc>
          <w:tcPr>
            <w:tcW w:w="7758" w:type="dxa"/>
          </w:tcPr>
          <w:p w14:paraId="710C17C6" w14:textId="77777777" w:rsidR="00BB332E" w:rsidRPr="00BF0094" w:rsidRDefault="00BB332E" w:rsidP="001836FF">
            <w:pPr>
              <w:rPr>
                <w:rFonts w:cs="Arial"/>
              </w:rPr>
            </w:pPr>
          </w:p>
        </w:tc>
        <w:tc>
          <w:tcPr>
            <w:tcW w:w="823" w:type="dxa"/>
            <w:shd w:val="clear" w:color="auto" w:fill="D9D9D9" w:themeFill="background1" w:themeFillShade="D9"/>
            <w:vAlign w:val="bottom"/>
          </w:tcPr>
          <w:p w14:paraId="77F90555" w14:textId="2597CC7B" w:rsidR="00BB332E" w:rsidRPr="00BF0094" w:rsidRDefault="00BB332E" w:rsidP="001836FF">
            <w:pPr>
              <w:jc w:val="center"/>
              <w:rPr>
                <w:rFonts w:cs="Arial"/>
              </w:rPr>
            </w:pPr>
          </w:p>
        </w:tc>
        <w:tc>
          <w:tcPr>
            <w:tcW w:w="824" w:type="dxa"/>
            <w:shd w:val="clear" w:color="auto" w:fill="FFFFFF" w:themeFill="background1"/>
            <w:vAlign w:val="bottom"/>
          </w:tcPr>
          <w:p w14:paraId="274E7834" w14:textId="4D62F46D" w:rsidR="00BB332E" w:rsidRPr="00BF0094" w:rsidRDefault="00787072" w:rsidP="001836FF">
            <w:pPr>
              <w:jc w:val="center"/>
              <w:rPr>
                <w:rFonts w:cs="Arial"/>
              </w:rPr>
            </w:pPr>
            <w:r w:rsidRPr="00787072">
              <w:rPr>
                <w:rFonts w:cs="Arial"/>
              </w:rPr>
              <w:t xml:space="preserve">/ </w:t>
            </w:r>
            <w:r>
              <w:rPr>
                <w:rFonts w:cs="Arial"/>
              </w:rPr>
              <w:t>10</w:t>
            </w:r>
          </w:p>
        </w:tc>
        <w:tc>
          <w:tcPr>
            <w:tcW w:w="771" w:type="dxa"/>
            <w:shd w:val="clear" w:color="auto" w:fill="D9D9D9" w:themeFill="background1" w:themeFillShade="D9"/>
            <w:vAlign w:val="bottom"/>
          </w:tcPr>
          <w:p w14:paraId="08663324" w14:textId="77777777" w:rsidR="00BB332E" w:rsidRPr="00BF0094" w:rsidRDefault="00BB332E" w:rsidP="001836FF">
            <w:pPr>
              <w:jc w:val="center"/>
              <w:rPr>
                <w:rFonts w:cs="Arial"/>
              </w:rPr>
            </w:pPr>
          </w:p>
        </w:tc>
      </w:tr>
      <w:tr w:rsidR="00BB332E" w:rsidRPr="00BF0094" w14:paraId="4D4C1887" w14:textId="77777777" w:rsidTr="001836FF">
        <w:trPr>
          <w:trHeight w:val="1361"/>
        </w:trPr>
        <w:tc>
          <w:tcPr>
            <w:tcW w:w="689" w:type="dxa"/>
          </w:tcPr>
          <w:p w14:paraId="76061532" w14:textId="2EDC7646" w:rsidR="00BB332E" w:rsidRPr="00BF0094" w:rsidRDefault="005C2A45" w:rsidP="001836FF">
            <w:pPr>
              <w:rPr>
                <w:rFonts w:cs="Arial"/>
              </w:rPr>
            </w:pPr>
            <w:r>
              <w:rPr>
                <w:rFonts w:cs="Arial"/>
              </w:rPr>
              <w:t>2b</w:t>
            </w:r>
          </w:p>
        </w:tc>
        <w:tc>
          <w:tcPr>
            <w:tcW w:w="4523" w:type="dxa"/>
          </w:tcPr>
          <w:p w14:paraId="626820DD" w14:textId="7886B6DF" w:rsidR="00BB332E" w:rsidRPr="00BF0094" w:rsidRDefault="0065513D" w:rsidP="001836FF">
            <w:pPr>
              <w:tabs>
                <w:tab w:val="left" w:pos="1400"/>
                <w:tab w:val="right" w:pos="8971"/>
              </w:tabs>
              <w:rPr>
                <w:rFonts w:eastAsia="Calibri" w:cs="Arial"/>
                <w:bCs/>
              </w:rPr>
            </w:pPr>
            <w:r w:rsidRPr="0065513D">
              <w:rPr>
                <w:rFonts w:eastAsia="Calibri" w:cs="Arial"/>
                <w:bCs/>
              </w:rPr>
              <w:t>Using the provided engineering information, plan the stages of producing component parts.</w:t>
            </w:r>
          </w:p>
        </w:tc>
        <w:tc>
          <w:tcPr>
            <w:tcW w:w="7758" w:type="dxa"/>
          </w:tcPr>
          <w:p w14:paraId="4FC1A84F" w14:textId="4F771751" w:rsidR="00824E06" w:rsidRPr="00BF0094" w:rsidRDefault="00824E06" w:rsidP="001836FF">
            <w:pPr>
              <w:rPr>
                <w:rFonts w:cs="Arial"/>
              </w:rPr>
            </w:pPr>
          </w:p>
        </w:tc>
        <w:tc>
          <w:tcPr>
            <w:tcW w:w="823" w:type="dxa"/>
            <w:shd w:val="clear" w:color="auto" w:fill="D9D9D9" w:themeFill="background1" w:themeFillShade="D9"/>
            <w:vAlign w:val="bottom"/>
          </w:tcPr>
          <w:p w14:paraId="5362B95D" w14:textId="77777777" w:rsidR="00BB332E" w:rsidRPr="00BF0094" w:rsidRDefault="00BB332E" w:rsidP="001836FF">
            <w:pPr>
              <w:jc w:val="center"/>
              <w:rPr>
                <w:rFonts w:cs="Arial"/>
              </w:rPr>
            </w:pPr>
          </w:p>
        </w:tc>
        <w:tc>
          <w:tcPr>
            <w:tcW w:w="824" w:type="dxa"/>
            <w:vAlign w:val="bottom"/>
          </w:tcPr>
          <w:p w14:paraId="0D6DF663" w14:textId="66DA13D9" w:rsidR="00BB332E" w:rsidRPr="00BF0094" w:rsidRDefault="00F46401" w:rsidP="001836FF">
            <w:pPr>
              <w:jc w:val="center"/>
              <w:rPr>
                <w:rFonts w:cs="Arial"/>
              </w:rPr>
            </w:pPr>
            <w:r w:rsidRPr="00BF0094">
              <w:rPr>
                <w:rFonts w:cs="Arial"/>
              </w:rPr>
              <w:t>/</w:t>
            </w:r>
            <w:r w:rsidR="00EC348D">
              <w:rPr>
                <w:rFonts w:cs="Arial"/>
              </w:rPr>
              <w:t xml:space="preserve"> </w:t>
            </w:r>
            <w:r w:rsidRPr="00BF0094">
              <w:rPr>
                <w:rFonts w:cs="Arial"/>
              </w:rPr>
              <w:t>10</w:t>
            </w:r>
          </w:p>
        </w:tc>
        <w:tc>
          <w:tcPr>
            <w:tcW w:w="771" w:type="dxa"/>
            <w:shd w:val="clear" w:color="auto" w:fill="D9D9D9" w:themeFill="background1" w:themeFillShade="D9"/>
            <w:vAlign w:val="bottom"/>
          </w:tcPr>
          <w:p w14:paraId="4E91E006" w14:textId="77777777" w:rsidR="00BB332E" w:rsidRPr="00BF0094" w:rsidRDefault="00BB332E" w:rsidP="001836FF">
            <w:pPr>
              <w:jc w:val="center"/>
              <w:rPr>
                <w:rFonts w:cs="Arial"/>
              </w:rPr>
            </w:pPr>
          </w:p>
        </w:tc>
      </w:tr>
      <w:tr w:rsidR="00591A85" w:rsidRPr="00BF0094" w14:paraId="7C787998" w14:textId="77777777" w:rsidTr="001836FF">
        <w:trPr>
          <w:trHeight w:val="1587"/>
        </w:trPr>
        <w:tc>
          <w:tcPr>
            <w:tcW w:w="689" w:type="dxa"/>
          </w:tcPr>
          <w:p w14:paraId="3311A3E1" w14:textId="3D68A39C" w:rsidR="00BB332E" w:rsidRPr="00BF0094" w:rsidRDefault="0065513D" w:rsidP="001836FF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2c</w:t>
            </w:r>
          </w:p>
        </w:tc>
        <w:tc>
          <w:tcPr>
            <w:tcW w:w="4523" w:type="dxa"/>
          </w:tcPr>
          <w:p w14:paraId="625FEEB7" w14:textId="6AC7A1A8" w:rsidR="065EB201" w:rsidRPr="00C55C9E" w:rsidRDefault="00C55C9E" w:rsidP="001836FF">
            <w:pPr>
              <w:rPr>
                <w:rFonts w:eastAsia="Calibri" w:cs="Arial"/>
                <w:lang w:eastAsia="en-GB"/>
              </w:rPr>
            </w:pPr>
            <w:r w:rsidRPr="00C55C9E">
              <w:rPr>
                <w:rFonts w:eastAsia="Calibri" w:cs="Arial"/>
                <w:lang w:eastAsia="en-GB"/>
              </w:rPr>
              <w:t>Assess the potential risks for the main production stages involved in the production of the engineered prototype and recommend Health and Safety control measures to counter those risks.</w:t>
            </w:r>
          </w:p>
        </w:tc>
        <w:tc>
          <w:tcPr>
            <w:tcW w:w="7758" w:type="dxa"/>
            <w:shd w:val="clear" w:color="auto" w:fill="FFFFFF" w:themeFill="background1"/>
          </w:tcPr>
          <w:p w14:paraId="1CEF4808" w14:textId="6A77C254" w:rsidR="00BB332E" w:rsidRPr="00BF0094" w:rsidRDefault="00BB332E" w:rsidP="001836FF">
            <w:pPr>
              <w:rPr>
                <w:rFonts w:cs="Arial"/>
              </w:rPr>
            </w:pPr>
          </w:p>
        </w:tc>
        <w:tc>
          <w:tcPr>
            <w:tcW w:w="823" w:type="dxa"/>
            <w:shd w:val="clear" w:color="auto" w:fill="D9D9D9" w:themeFill="background1" w:themeFillShade="D9"/>
            <w:vAlign w:val="bottom"/>
          </w:tcPr>
          <w:p w14:paraId="22AB10A2" w14:textId="77777777" w:rsidR="00BB332E" w:rsidRPr="00BF0094" w:rsidRDefault="00BB332E" w:rsidP="001836FF">
            <w:pPr>
              <w:jc w:val="center"/>
              <w:rPr>
                <w:rFonts w:cs="Arial"/>
              </w:rPr>
            </w:pPr>
          </w:p>
        </w:tc>
        <w:tc>
          <w:tcPr>
            <w:tcW w:w="824" w:type="dxa"/>
            <w:shd w:val="clear" w:color="auto" w:fill="D9D9D9" w:themeFill="background1" w:themeFillShade="D9"/>
            <w:vAlign w:val="bottom"/>
          </w:tcPr>
          <w:p w14:paraId="16FE7940" w14:textId="2761B2F6" w:rsidR="5AA92DE5" w:rsidRPr="00BF0094" w:rsidRDefault="5AA92DE5" w:rsidP="001836FF">
            <w:pPr>
              <w:jc w:val="center"/>
              <w:rPr>
                <w:rFonts w:cs="Arial"/>
              </w:rPr>
            </w:pPr>
          </w:p>
        </w:tc>
        <w:tc>
          <w:tcPr>
            <w:tcW w:w="771" w:type="dxa"/>
            <w:shd w:val="clear" w:color="auto" w:fill="FFFFFF" w:themeFill="background1"/>
            <w:vAlign w:val="bottom"/>
          </w:tcPr>
          <w:p w14:paraId="691F9A89" w14:textId="14916A29" w:rsidR="00BB332E" w:rsidRPr="00BF0094" w:rsidRDefault="00763A03" w:rsidP="001836FF">
            <w:pPr>
              <w:jc w:val="center"/>
              <w:rPr>
                <w:rFonts w:cs="Arial"/>
              </w:rPr>
            </w:pPr>
            <w:r w:rsidRPr="00763A03">
              <w:rPr>
                <w:rFonts w:cs="Arial"/>
              </w:rPr>
              <w:t xml:space="preserve">/ </w:t>
            </w:r>
            <w:r w:rsidR="00BF762F">
              <w:rPr>
                <w:rFonts w:cs="Arial"/>
              </w:rPr>
              <w:t>6</w:t>
            </w:r>
          </w:p>
        </w:tc>
      </w:tr>
      <w:tr w:rsidR="00024E79" w:rsidRPr="00BF0094" w14:paraId="25726569" w14:textId="77777777" w:rsidTr="001836FF">
        <w:trPr>
          <w:trHeight w:val="1587"/>
        </w:trPr>
        <w:tc>
          <w:tcPr>
            <w:tcW w:w="689" w:type="dxa"/>
          </w:tcPr>
          <w:p w14:paraId="42321361" w14:textId="75062388" w:rsidR="00024E79" w:rsidRPr="00BF0094" w:rsidRDefault="00FD4958" w:rsidP="001836FF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4523" w:type="dxa"/>
          </w:tcPr>
          <w:p w14:paraId="161E42F6" w14:textId="793F26FC" w:rsidR="00024E79" w:rsidRPr="00763A03" w:rsidRDefault="00763A03" w:rsidP="001836FF">
            <w:pPr>
              <w:tabs>
                <w:tab w:val="left" w:pos="1400"/>
                <w:tab w:val="right" w:pos="9136"/>
              </w:tabs>
              <w:rPr>
                <w:rFonts w:eastAsia="Calibri" w:cs="Arial"/>
                <w:lang w:eastAsia="en-GB"/>
              </w:rPr>
            </w:pPr>
            <w:r w:rsidRPr="00763A03">
              <w:rPr>
                <w:rFonts w:eastAsia="Calibri" w:cs="Arial"/>
                <w:lang w:eastAsia="en-GB"/>
              </w:rPr>
              <w:t>Produce an engineering outcome based on the details and data provided.</w:t>
            </w:r>
          </w:p>
        </w:tc>
        <w:tc>
          <w:tcPr>
            <w:tcW w:w="7758" w:type="dxa"/>
          </w:tcPr>
          <w:p w14:paraId="21FB9F3A" w14:textId="69DA4994" w:rsidR="00824E06" w:rsidRPr="00BF0094" w:rsidRDefault="00824E06" w:rsidP="001836FF">
            <w:pPr>
              <w:rPr>
                <w:rFonts w:cs="Arial"/>
              </w:rPr>
            </w:pPr>
          </w:p>
        </w:tc>
        <w:tc>
          <w:tcPr>
            <w:tcW w:w="823" w:type="dxa"/>
            <w:shd w:val="clear" w:color="auto" w:fill="D9D9D9" w:themeFill="background1" w:themeFillShade="D9"/>
            <w:vAlign w:val="bottom"/>
          </w:tcPr>
          <w:p w14:paraId="4D182EF7" w14:textId="77777777" w:rsidR="00024E79" w:rsidRPr="00BF0094" w:rsidRDefault="00024E79" w:rsidP="001836FF">
            <w:pPr>
              <w:jc w:val="center"/>
              <w:rPr>
                <w:rFonts w:cs="Arial"/>
              </w:rPr>
            </w:pPr>
          </w:p>
        </w:tc>
        <w:tc>
          <w:tcPr>
            <w:tcW w:w="824" w:type="dxa"/>
            <w:shd w:val="clear" w:color="auto" w:fill="FFFFFF" w:themeFill="background1"/>
            <w:vAlign w:val="bottom"/>
          </w:tcPr>
          <w:p w14:paraId="33CE8ABB" w14:textId="7B6FB6E3" w:rsidR="00024E79" w:rsidRPr="00BF0094" w:rsidRDefault="008F4D4D" w:rsidP="001836FF">
            <w:pPr>
              <w:jc w:val="center"/>
              <w:rPr>
                <w:rFonts w:cs="Arial"/>
              </w:rPr>
            </w:pPr>
            <w:r w:rsidRPr="008F4D4D">
              <w:rPr>
                <w:rFonts w:cs="Arial"/>
              </w:rPr>
              <w:t>/ 1</w:t>
            </w:r>
            <w:r>
              <w:rPr>
                <w:rFonts w:cs="Arial"/>
              </w:rPr>
              <w:t>6</w:t>
            </w:r>
          </w:p>
        </w:tc>
        <w:tc>
          <w:tcPr>
            <w:tcW w:w="771" w:type="dxa"/>
            <w:shd w:val="clear" w:color="auto" w:fill="D9D9D9" w:themeFill="background1" w:themeFillShade="D9"/>
            <w:vAlign w:val="bottom"/>
          </w:tcPr>
          <w:p w14:paraId="15ACE8F9" w14:textId="4600C04D" w:rsidR="00024E79" w:rsidRPr="00BF0094" w:rsidRDefault="00024E79" w:rsidP="001836FF">
            <w:pPr>
              <w:jc w:val="center"/>
              <w:rPr>
                <w:rFonts w:cs="Arial"/>
              </w:rPr>
            </w:pPr>
          </w:p>
        </w:tc>
      </w:tr>
      <w:tr w:rsidR="004A59BC" w:rsidRPr="00BF0094" w14:paraId="75FF17A1" w14:textId="77777777" w:rsidTr="001836FF">
        <w:trPr>
          <w:trHeight w:val="1587"/>
        </w:trPr>
        <w:tc>
          <w:tcPr>
            <w:tcW w:w="689" w:type="dxa"/>
          </w:tcPr>
          <w:p w14:paraId="75432E0C" w14:textId="6BD012D1" w:rsidR="004A59BC" w:rsidRPr="00BF0094" w:rsidRDefault="004A59BC" w:rsidP="001836FF">
            <w:pPr>
              <w:rPr>
                <w:rFonts w:cs="Arial"/>
              </w:rPr>
            </w:pPr>
            <w:r>
              <w:rPr>
                <w:rFonts w:cs="Arial"/>
              </w:rPr>
              <w:t>4a</w:t>
            </w:r>
          </w:p>
        </w:tc>
        <w:tc>
          <w:tcPr>
            <w:tcW w:w="4523" w:type="dxa"/>
          </w:tcPr>
          <w:p w14:paraId="3965ED20" w14:textId="7D3C5C5A" w:rsidR="004A59BC" w:rsidRPr="003F2D50" w:rsidRDefault="004A59BC" w:rsidP="001836FF">
            <w:pPr>
              <w:tabs>
                <w:tab w:val="left" w:pos="1400"/>
                <w:tab w:val="right" w:pos="9136"/>
              </w:tabs>
              <w:rPr>
                <w:rFonts w:eastAsia="Calibri" w:cs="Arial"/>
              </w:rPr>
            </w:pPr>
            <w:r w:rsidRPr="003F2D50">
              <w:rPr>
                <w:rFonts w:eastAsia="Calibri" w:cs="Arial"/>
              </w:rPr>
              <w:t xml:space="preserve">In the production of your engineering outcome, </w:t>
            </w:r>
            <w:r w:rsidR="00001383">
              <w:rPr>
                <w:rFonts w:eastAsia="Calibri" w:cs="Arial"/>
              </w:rPr>
              <w:t>the candidate</w:t>
            </w:r>
            <w:r w:rsidRPr="003F2D50">
              <w:rPr>
                <w:rFonts w:eastAsia="Calibri" w:cs="Arial"/>
              </w:rPr>
              <w:t xml:space="preserve"> must:</w:t>
            </w:r>
          </w:p>
          <w:p w14:paraId="1646A644" w14:textId="77777777" w:rsidR="004A59BC" w:rsidRPr="003F2D50" w:rsidRDefault="004A59BC" w:rsidP="001836FF">
            <w:pPr>
              <w:tabs>
                <w:tab w:val="right" w:pos="9136"/>
              </w:tabs>
              <w:ind w:left="482" w:hanging="425"/>
              <w:rPr>
                <w:rFonts w:eastAsia="Calibri" w:cs="Arial"/>
              </w:rPr>
            </w:pPr>
            <w:r w:rsidRPr="003F2D50">
              <w:rPr>
                <w:rFonts w:eastAsia="Calibri" w:cs="Arial"/>
              </w:rPr>
              <w:t>•</w:t>
            </w:r>
            <w:r w:rsidRPr="003F2D50">
              <w:rPr>
                <w:rFonts w:eastAsia="Calibri" w:cs="Arial"/>
              </w:rPr>
              <w:tab/>
              <w:t>apply skills in a range of engineering processes</w:t>
            </w:r>
          </w:p>
          <w:p w14:paraId="2D4A7C7E" w14:textId="2F6536AD" w:rsidR="004A59BC" w:rsidRPr="00BF0094" w:rsidRDefault="004A59BC" w:rsidP="001836FF">
            <w:pPr>
              <w:tabs>
                <w:tab w:val="right" w:pos="9136"/>
              </w:tabs>
              <w:ind w:left="482" w:hanging="425"/>
              <w:rPr>
                <w:rFonts w:eastAsia="Calibri" w:cs="Arial"/>
              </w:rPr>
            </w:pPr>
            <w:r w:rsidRPr="003F2D50">
              <w:rPr>
                <w:rFonts w:eastAsia="Calibri" w:cs="Arial"/>
              </w:rPr>
              <w:t>•</w:t>
            </w:r>
            <w:r w:rsidRPr="003F2D50">
              <w:rPr>
                <w:rFonts w:eastAsia="Calibri" w:cs="Arial"/>
              </w:rPr>
              <w:tab/>
              <w:t>use a range of suitable materials.</w:t>
            </w:r>
          </w:p>
        </w:tc>
        <w:tc>
          <w:tcPr>
            <w:tcW w:w="7758" w:type="dxa"/>
          </w:tcPr>
          <w:p w14:paraId="1D96CA9D" w14:textId="77777777" w:rsidR="004A59BC" w:rsidRPr="00BF0094" w:rsidRDefault="004A59BC" w:rsidP="001836FF">
            <w:pPr>
              <w:rPr>
                <w:rFonts w:cs="Arial"/>
              </w:rPr>
            </w:pPr>
          </w:p>
        </w:tc>
        <w:tc>
          <w:tcPr>
            <w:tcW w:w="823" w:type="dxa"/>
            <w:shd w:val="clear" w:color="auto" w:fill="D9D9D9" w:themeFill="background1" w:themeFillShade="D9"/>
            <w:vAlign w:val="bottom"/>
          </w:tcPr>
          <w:p w14:paraId="3CE79E89" w14:textId="77777777" w:rsidR="004A59BC" w:rsidRPr="00BF0094" w:rsidRDefault="004A59BC" w:rsidP="001836FF">
            <w:pPr>
              <w:jc w:val="center"/>
              <w:rPr>
                <w:rFonts w:cs="Arial"/>
              </w:rPr>
            </w:pPr>
          </w:p>
        </w:tc>
        <w:tc>
          <w:tcPr>
            <w:tcW w:w="824" w:type="dxa"/>
            <w:shd w:val="clear" w:color="auto" w:fill="FFFFFF" w:themeFill="background1"/>
            <w:vAlign w:val="bottom"/>
          </w:tcPr>
          <w:p w14:paraId="1CB9BBC6" w14:textId="3C71F24E" w:rsidR="004A59BC" w:rsidRPr="00BF0094" w:rsidRDefault="004A59BC" w:rsidP="001836FF">
            <w:pPr>
              <w:jc w:val="center"/>
              <w:rPr>
                <w:rFonts w:cs="Arial"/>
              </w:rPr>
            </w:pPr>
            <w:r w:rsidRPr="008F4D4D">
              <w:rPr>
                <w:rFonts w:cs="Arial"/>
              </w:rPr>
              <w:t>/ 1</w:t>
            </w:r>
            <w:r>
              <w:rPr>
                <w:rFonts w:cs="Arial"/>
              </w:rPr>
              <w:t>2</w:t>
            </w:r>
          </w:p>
        </w:tc>
        <w:tc>
          <w:tcPr>
            <w:tcW w:w="771" w:type="dxa"/>
            <w:shd w:val="clear" w:color="auto" w:fill="D9D9D9" w:themeFill="background1" w:themeFillShade="D9"/>
            <w:vAlign w:val="bottom"/>
          </w:tcPr>
          <w:p w14:paraId="1C6551C8" w14:textId="77777777" w:rsidR="004A59BC" w:rsidRDefault="004A59BC" w:rsidP="001836FF">
            <w:pPr>
              <w:jc w:val="center"/>
              <w:rPr>
                <w:rFonts w:cs="Arial"/>
              </w:rPr>
            </w:pPr>
          </w:p>
        </w:tc>
      </w:tr>
      <w:tr w:rsidR="008741EC" w:rsidRPr="00BF0094" w14:paraId="279F86ED" w14:textId="77777777" w:rsidTr="001836FF">
        <w:trPr>
          <w:trHeight w:val="1757"/>
        </w:trPr>
        <w:tc>
          <w:tcPr>
            <w:tcW w:w="689" w:type="dxa"/>
          </w:tcPr>
          <w:p w14:paraId="6578286F" w14:textId="3D704D39" w:rsidR="008741EC" w:rsidRPr="00BF0094" w:rsidRDefault="008741EC" w:rsidP="001836FF">
            <w:pPr>
              <w:rPr>
                <w:rFonts w:cs="Arial"/>
              </w:rPr>
            </w:pPr>
            <w:r>
              <w:rPr>
                <w:rFonts w:cs="Arial"/>
              </w:rPr>
              <w:t>4b</w:t>
            </w:r>
          </w:p>
        </w:tc>
        <w:tc>
          <w:tcPr>
            <w:tcW w:w="4523" w:type="dxa"/>
          </w:tcPr>
          <w:p w14:paraId="3F173A3D" w14:textId="77777777" w:rsidR="008741EC" w:rsidRPr="008741EC" w:rsidRDefault="008741EC" w:rsidP="001836FF">
            <w:pPr>
              <w:tabs>
                <w:tab w:val="left" w:pos="1400"/>
                <w:tab w:val="right" w:pos="9136"/>
              </w:tabs>
              <w:rPr>
                <w:rFonts w:eastAsia="Calibri" w:cs="Arial"/>
              </w:rPr>
            </w:pPr>
            <w:r w:rsidRPr="008741EC">
              <w:rPr>
                <w:rFonts w:eastAsia="Calibri" w:cs="Arial"/>
              </w:rPr>
              <w:t xml:space="preserve">Write a report that: </w:t>
            </w:r>
          </w:p>
          <w:p w14:paraId="79220E0C" w14:textId="77777777" w:rsidR="008741EC" w:rsidRPr="008741EC" w:rsidRDefault="008741EC" w:rsidP="001836FF">
            <w:pPr>
              <w:tabs>
                <w:tab w:val="left" w:pos="1400"/>
                <w:tab w:val="right" w:pos="9136"/>
              </w:tabs>
              <w:ind w:left="482" w:hanging="425"/>
              <w:rPr>
                <w:rFonts w:eastAsia="Calibri" w:cs="Arial"/>
              </w:rPr>
            </w:pPr>
            <w:r w:rsidRPr="008741EC">
              <w:rPr>
                <w:rFonts w:eastAsia="Calibri" w:cs="Arial"/>
              </w:rPr>
              <w:t>•</w:t>
            </w:r>
            <w:r w:rsidRPr="008741EC">
              <w:rPr>
                <w:rFonts w:eastAsia="Calibri" w:cs="Arial"/>
              </w:rPr>
              <w:tab/>
              <w:t xml:space="preserve">evaluates the quality of the final prototype against the criteria given in the engineering drawings and specification </w:t>
            </w:r>
          </w:p>
          <w:p w14:paraId="2A81E509" w14:textId="77777777" w:rsidR="008741EC" w:rsidRPr="008741EC" w:rsidRDefault="008741EC" w:rsidP="001836FF">
            <w:pPr>
              <w:tabs>
                <w:tab w:val="left" w:pos="1400"/>
                <w:tab w:val="right" w:pos="9136"/>
              </w:tabs>
              <w:ind w:left="482" w:hanging="425"/>
              <w:rPr>
                <w:rFonts w:eastAsia="Calibri" w:cs="Arial"/>
              </w:rPr>
            </w:pPr>
            <w:r w:rsidRPr="008741EC">
              <w:rPr>
                <w:rFonts w:eastAsia="Calibri" w:cs="Arial"/>
              </w:rPr>
              <w:t>•</w:t>
            </w:r>
            <w:r w:rsidRPr="008741EC">
              <w:rPr>
                <w:rFonts w:eastAsia="Calibri" w:cs="Arial"/>
              </w:rPr>
              <w:tab/>
              <w:t xml:space="preserve">evaluates your own practices and processes </w:t>
            </w:r>
          </w:p>
          <w:p w14:paraId="4DB41F5D" w14:textId="543C5BB7" w:rsidR="008741EC" w:rsidRPr="00BF0094" w:rsidRDefault="008741EC" w:rsidP="001836FF">
            <w:pPr>
              <w:tabs>
                <w:tab w:val="left" w:pos="1400"/>
                <w:tab w:val="right" w:pos="9136"/>
              </w:tabs>
              <w:ind w:left="482" w:hanging="425"/>
              <w:rPr>
                <w:rFonts w:eastAsia="Calibri" w:cs="Arial"/>
              </w:rPr>
            </w:pPr>
            <w:r w:rsidRPr="008741EC">
              <w:rPr>
                <w:rFonts w:eastAsia="Calibri" w:cs="Arial"/>
              </w:rPr>
              <w:t>•</w:t>
            </w:r>
            <w:r w:rsidRPr="008741EC">
              <w:rPr>
                <w:rFonts w:eastAsia="Calibri" w:cs="Arial"/>
              </w:rPr>
              <w:tab/>
              <w:t>suggests improvements where appropriate.</w:t>
            </w:r>
          </w:p>
        </w:tc>
        <w:tc>
          <w:tcPr>
            <w:tcW w:w="7758" w:type="dxa"/>
          </w:tcPr>
          <w:p w14:paraId="122401FD" w14:textId="77777777" w:rsidR="008741EC" w:rsidRPr="00BF0094" w:rsidRDefault="008741EC" w:rsidP="001836FF">
            <w:pPr>
              <w:rPr>
                <w:rFonts w:cs="Arial"/>
              </w:rPr>
            </w:pPr>
          </w:p>
        </w:tc>
        <w:tc>
          <w:tcPr>
            <w:tcW w:w="823" w:type="dxa"/>
            <w:shd w:val="clear" w:color="auto" w:fill="D9D9D9" w:themeFill="background1" w:themeFillShade="D9"/>
            <w:vAlign w:val="bottom"/>
          </w:tcPr>
          <w:p w14:paraId="0A6CFA2A" w14:textId="77777777" w:rsidR="008741EC" w:rsidRPr="00BF0094" w:rsidRDefault="008741EC" w:rsidP="001836FF">
            <w:pPr>
              <w:jc w:val="center"/>
              <w:rPr>
                <w:rFonts w:cs="Arial"/>
              </w:rPr>
            </w:pPr>
          </w:p>
        </w:tc>
        <w:tc>
          <w:tcPr>
            <w:tcW w:w="824" w:type="dxa"/>
            <w:shd w:val="clear" w:color="auto" w:fill="D9D9D9" w:themeFill="background1" w:themeFillShade="D9"/>
            <w:vAlign w:val="bottom"/>
          </w:tcPr>
          <w:p w14:paraId="11C5DA07" w14:textId="77777777" w:rsidR="008741EC" w:rsidRPr="00BF0094" w:rsidRDefault="008741EC" w:rsidP="001836FF">
            <w:pPr>
              <w:jc w:val="center"/>
              <w:rPr>
                <w:rFonts w:cs="Arial"/>
              </w:rPr>
            </w:pPr>
          </w:p>
        </w:tc>
        <w:tc>
          <w:tcPr>
            <w:tcW w:w="771" w:type="dxa"/>
            <w:shd w:val="clear" w:color="auto" w:fill="FFFFFF" w:themeFill="background1"/>
            <w:vAlign w:val="bottom"/>
          </w:tcPr>
          <w:p w14:paraId="6E49FDEE" w14:textId="2476753F" w:rsidR="008741EC" w:rsidRDefault="008741EC" w:rsidP="001836FF">
            <w:pPr>
              <w:jc w:val="center"/>
              <w:rPr>
                <w:rFonts w:cs="Arial"/>
              </w:rPr>
            </w:pPr>
            <w:r w:rsidRPr="008F4D4D">
              <w:rPr>
                <w:rFonts w:cs="Arial"/>
              </w:rPr>
              <w:t>/ 1</w:t>
            </w:r>
            <w:r>
              <w:rPr>
                <w:rFonts w:cs="Arial"/>
              </w:rPr>
              <w:t>2</w:t>
            </w:r>
          </w:p>
        </w:tc>
      </w:tr>
      <w:tr w:rsidR="008741EC" w:rsidRPr="00BF0094" w14:paraId="1587B90B" w14:textId="77777777" w:rsidTr="001836FF">
        <w:trPr>
          <w:trHeight w:val="397"/>
        </w:trPr>
        <w:tc>
          <w:tcPr>
            <w:tcW w:w="12970" w:type="dxa"/>
            <w:gridSpan w:val="3"/>
            <w:vMerge w:val="restart"/>
            <w:vAlign w:val="center"/>
          </w:tcPr>
          <w:p w14:paraId="6D104C70" w14:textId="48FDD8E3" w:rsidR="008741EC" w:rsidRPr="00BF0094" w:rsidRDefault="008741EC" w:rsidP="001836FF">
            <w:pPr>
              <w:jc w:val="right"/>
              <w:rPr>
                <w:rFonts w:cs="Arial"/>
                <w:b/>
                <w:bCs/>
              </w:rPr>
            </w:pPr>
            <w:r w:rsidRPr="00BF0094">
              <w:rPr>
                <w:rFonts w:cs="Arial"/>
                <w:b/>
                <w:bCs/>
              </w:rPr>
              <w:t>Total marks</w:t>
            </w:r>
          </w:p>
        </w:tc>
        <w:tc>
          <w:tcPr>
            <w:tcW w:w="823" w:type="dxa"/>
            <w:vAlign w:val="center"/>
          </w:tcPr>
          <w:p w14:paraId="25515741" w14:textId="1750AFD6" w:rsidR="008741EC" w:rsidRPr="00EC348D" w:rsidRDefault="008741EC" w:rsidP="001836FF">
            <w:pPr>
              <w:jc w:val="center"/>
              <w:rPr>
                <w:rFonts w:cs="Arial"/>
                <w:b/>
                <w:bCs/>
              </w:rPr>
            </w:pPr>
            <w:r w:rsidRPr="00EC348D">
              <w:rPr>
                <w:rFonts w:cs="Arial"/>
                <w:b/>
                <w:bCs/>
              </w:rPr>
              <w:t xml:space="preserve"> / </w:t>
            </w:r>
            <w:r>
              <w:rPr>
                <w:rFonts w:cs="Arial"/>
                <w:b/>
                <w:bCs/>
              </w:rPr>
              <w:t>8</w:t>
            </w:r>
          </w:p>
        </w:tc>
        <w:tc>
          <w:tcPr>
            <w:tcW w:w="824" w:type="dxa"/>
            <w:vAlign w:val="center"/>
          </w:tcPr>
          <w:p w14:paraId="3C8D281D" w14:textId="3CFCF243" w:rsidR="008741EC" w:rsidRPr="00EC348D" w:rsidRDefault="008741EC" w:rsidP="001836FF">
            <w:pPr>
              <w:jc w:val="center"/>
              <w:rPr>
                <w:rFonts w:cs="Arial"/>
                <w:b/>
                <w:bCs/>
              </w:rPr>
            </w:pPr>
            <w:r w:rsidRPr="00EC348D">
              <w:rPr>
                <w:rFonts w:cs="Arial"/>
                <w:b/>
                <w:bCs/>
              </w:rPr>
              <w:t xml:space="preserve"> / </w:t>
            </w:r>
            <w:r>
              <w:rPr>
                <w:rFonts w:cs="Arial"/>
                <w:b/>
                <w:bCs/>
              </w:rPr>
              <w:t>48</w:t>
            </w:r>
          </w:p>
        </w:tc>
        <w:tc>
          <w:tcPr>
            <w:tcW w:w="771" w:type="dxa"/>
            <w:vAlign w:val="center"/>
          </w:tcPr>
          <w:p w14:paraId="0E48AFAA" w14:textId="05F99DFA" w:rsidR="008741EC" w:rsidRPr="00EC348D" w:rsidRDefault="008741EC" w:rsidP="001836FF">
            <w:pPr>
              <w:jc w:val="center"/>
              <w:rPr>
                <w:rFonts w:cs="Arial"/>
                <w:b/>
                <w:bCs/>
              </w:rPr>
            </w:pPr>
            <w:r w:rsidRPr="00EC348D">
              <w:rPr>
                <w:rFonts w:cs="Arial"/>
                <w:b/>
                <w:bCs/>
              </w:rPr>
              <w:t xml:space="preserve"> / 2</w:t>
            </w:r>
            <w:r>
              <w:rPr>
                <w:rFonts w:cs="Arial"/>
                <w:b/>
                <w:bCs/>
              </w:rPr>
              <w:t>4</w:t>
            </w:r>
          </w:p>
        </w:tc>
      </w:tr>
      <w:tr w:rsidR="008741EC" w:rsidRPr="00BF0094" w14:paraId="64E29250" w14:textId="77777777" w:rsidTr="001836FF">
        <w:trPr>
          <w:trHeight w:val="397"/>
        </w:trPr>
        <w:tc>
          <w:tcPr>
            <w:tcW w:w="12970" w:type="dxa"/>
            <w:gridSpan w:val="3"/>
            <w:vMerge/>
            <w:vAlign w:val="center"/>
          </w:tcPr>
          <w:p w14:paraId="61C0D771" w14:textId="77777777" w:rsidR="008741EC" w:rsidRPr="00BF0094" w:rsidRDefault="008741EC" w:rsidP="001836FF">
            <w:pPr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2418" w:type="dxa"/>
            <w:gridSpan w:val="3"/>
            <w:vAlign w:val="center"/>
          </w:tcPr>
          <w:p w14:paraId="25811A81" w14:textId="092296ED" w:rsidR="008741EC" w:rsidRPr="00EC348D" w:rsidRDefault="008741EC" w:rsidP="001836FF">
            <w:pPr>
              <w:jc w:val="center"/>
              <w:rPr>
                <w:rFonts w:cs="Arial"/>
                <w:b/>
                <w:bCs/>
              </w:rPr>
            </w:pPr>
            <w:r w:rsidRPr="00EC348D">
              <w:rPr>
                <w:rFonts w:cs="Arial"/>
                <w:b/>
                <w:bCs/>
              </w:rPr>
              <w:t xml:space="preserve"> / </w:t>
            </w:r>
            <w:r>
              <w:rPr>
                <w:rFonts w:cs="Arial"/>
                <w:b/>
                <w:bCs/>
              </w:rPr>
              <w:t>8</w:t>
            </w:r>
            <w:r w:rsidRPr="00EC348D">
              <w:rPr>
                <w:rFonts w:cs="Arial"/>
                <w:b/>
                <w:bCs/>
              </w:rPr>
              <w:t>0</w:t>
            </w:r>
          </w:p>
        </w:tc>
      </w:tr>
    </w:tbl>
    <w:p w14:paraId="1AF0D03E" w14:textId="361A464F" w:rsidR="001A728E" w:rsidRPr="00EE305E" w:rsidRDefault="001A728E" w:rsidP="00EE305E">
      <w:pPr>
        <w:spacing w:after="0" w:line="240" w:lineRule="auto"/>
        <w:rPr>
          <w:rFonts w:cs="Arial"/>
          <w:sz w:val="16"/>
          <w:szCs w:val="16"/>
        </w:rPr>
      </w:pPr>
    </w:p>
    <w:tbl>
      <w:tblPr>
        <w:tblW w:w="15388" w:type="dxa"/>
        <w:tblBorders>
          <w:top w:val="single" w:sz="6" w:space="0" w:color="DA1C51"/>
          <w:left w:val="single" w:sz="6" w:space="0" w:color="DA1C51"/>
          <w:bottom w:val="single" w:sz="6" w:space="0" w:color="DA1C51"/>
          <w:right w:val="single" w:sz="6" w:space="0" w:color="DA1C51"/>
          <w:insideH w:val="single" w:sz="6" w:space="0" w:color="DA1C51"/>
          <w:insideV w:val="single" w:sz="6" w:space="0" w:color="DA1C5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5"/>
        <w:gridCol w:w="5953"/>
      </w:tblGrid>
      <w:tr w:rsidR="00C67E61" w:rsidRPr="00BF0094" w14:paraId="5E0C96FF" w14:textId="77777777" w:rsidTr="00FA199C">
        <w:trPr>
          <w:trHeight w:hRule="exact" w:val="397"/>
        </w:trPr>
        <w:tc>
          <w:tcPr>
            <w:tcW w:w="15386" w:type="dxa"/>
            <w:gridSpan w:val="2"/>
            <w:vAlign w:val="center"/>
          </w:tcPr>
          <w:p w14:paraId="1CA76CFB" w14:textId="77777777" w:rsidR="00C67E61" w:rsidRPr="00BF0094" w:rsidRDefault="00C67E61" w:rsidP="00CB4A9A">
            <w:pPr>
              <w:pStyle w:val="TableParagraph"/>
              <w:spacing w:line="240" w:lineRule="auto"/>
              <w:ind w:left="132"/>
              <w:rPr>
                <w:rFonts w:eastAsia="Arial"/>
              </w:rPr>
            </w:pPr>
            <w:r w:rsidRPr="00BF0094">
              <w:rPr>
                <w:b/>
                <w:spacing w:val="-1"/>
              </w:rPr>
              <w:t>Assessor</w:t>
            </w:r>
            <w:r w:rsidRPr="00BF0094">
              <w:rPr>
                <w:b/>
                <w:spacing w:val="1"/>
              </w:rPr>
              <w:t xml:space="preserve"> </w:t>
            </w:r>
            <w:r w:rsidRPr="00BF0094">
              <w:rPr>
                <w:b/>
                <w:spacing w:val="-1"/>
              </w:rPr>
              <w:t>Name:</w:t>
            </w:r>
          </w:p>
        </w:tc>
      </w:tr>
      <w:tr w:rsidR="00C67E61" w:rsidRPr="00BF0094" w14:paraId="1CBE3EE3" w14:textId="77777777" w:rsidTr="001836FF">
        <w:trPr>
          <w:trHeight w:hRule="exact" w:val="1417"/>
        </w:trPr>
        <w:tc>
          <w:tcPr>
            <w:tcW w:w="15386" w:type="dxa"/>
            <w:gridSpan w:val="2"/>
            <w:vAlign w:val="center"/>
          </w:tcPr>
          <w:p w14:paraId="516CCA43" w14:textId="77777777" w:rsidR="00EA55BB" w:rsidRDefault="009A70B9" w:rsidP="005B5FB9">
            <w:pPr>
              <w:pStyle w:val="TableParagraph"/>
              <w:spacing w:line="240" w:lineRule="auto"/>
              <w:ind w:left="102"/>
            </w:pPr>
            <w:r w:rsidRPr="00BF0094">
              <w:t xml:space="preserve">I confirm that the evidence submitted by the candidate has been produced under the controlled conditions set out in the assignment tasks by the learner. </w:t>
            </w:r>
            <w:r>
              <w:t xml:space="preserve"> </w:t>
            </w:r>
            <w:r w:rsidR="005120D2">
              <w:t xml:space="preserve">I have authenticated the learner’s </w:t>
            </w:r>
            <w:proofErr w:type="gramStart"/>
            <w:r w:rsidR="005120D2">
              <w:t>work</w:t>
            </w:r>
            <w:proofErr w:type="gramEnd"/>
            <w:r w:rsidR="005120D2">
              <w:t xml:space="preserve"> and </w:t>
            </w:r>
            <w:r w:rsidR="0001621B">
              <w:t xml:space="preserve">I am satisfied that to the best of my knowledge the work produced is solely that </w:t>
            </w:r>
            <w:r w:rsidR="003576F3">
              <w:t xml:space="preserve">of the learner.  The learner has clearly referenced any sources and any AI tools used in the work.  I understand that </w:t>
            </w:r>
            <w:r w:rsidR="00EA55BB">
              <w:t>a false declaration is a form of malpractice.</w:t>
            </w:r>
          </w:p>
          <w:p w14:paraId="5010AA21" w14:textId="77777777" w:rsidR="00EA55BB" w:rsidRDefault="00EA55BB" w:rsidP="005B5FB9">
            <w:pPr>
              <w:pStyle w:val="TableParagraph"/>
              <w:spacing w:line="240" w:lineRule="auto"/>
              <w:ind w:left="102"/>
            </w:pPr>
          </w:p>
          <w:p w14:paraId="2293D77B" w14:textId="5666A3BF" w:rsidR="00C67E61" w:rsidRPr="00BF0094" w:rsidRDefault="009A70B9" w:rsidP="005B5FB9">
            <w:pPr>
              <w:pStyle w:val="TableParagraph"/>
              <w:spacing w:line="240" w:lineRule="auto"/>
              <w:ind w:left="102"/>
              <w:rPr>
                <w:rFonts w:eastAsia="Arial"/>
              </w:rPr>
            </w:pPr>
            <w:r>
              <w:t xml:space="preserve">The </w:t>
            </w:r>
            <w:r w:rsidR="00EA55BB">
              <w:t>work has not been submitted for any other qualification.</w:t>
            </w:r>
          </w:p>
        </w:tc>
      </w:tr>
      <w:tr w:rsidR="00C67E61" w:rsidRPr="00BF0094" w14:paraId="0D4294CE" w14:textId="77777777" w:rsidTr="00FA199C">
        <w:trPr>
          <w:trHeight w:hRule="exact" w:val="397"/>
        </w:trPr>
        <w:tc>
          <w:tcPr>
            <w:tcW w:w="9435" w:type="dxa"/>
            <w:vAlign w:val="center"/>
          </w:tcPr>
          <w:p w14:paraId="4C5315A8" w14:textId="3B988485" w:rsidR="00C67E61" w:rsidRPr="00BF0094" w:rsidRDefault="00FC6F2C" w:rsidP="00CB4A9A">
            <w:pPr>
              <w:pStyle w:val="TableParagraph"/>
              <w:spacing w:line="240" w:lineRule="auto"/>
              <w:ind w:left="132"/>
              <w:rPr>
                <w:rFonts w:eastAsia="Arial"/>
              </w:rPr>
            </w:pPr>
            <w:r>
              <w:rPr>
                <w:b/>
                <w:spacing w:val="-1"/>
              </w:rPr>
              <w:t xml:space="preserve">Assessor </w:t>
            </w:r>
            <w:r w:rsidR="00C67E61" w:rsidRPr="00BF0094">
              <w:rPr>
                <w:b/>
                <w:spacing w:val="-1"/>
              </w:rPr>
              <w:t>Signature:</w:t>
            </w:r>
          </w:p>
        </w:tc>
        <w:tc>
          <w:tcPr>
            <w:tcW w:w="5953" w:type="dxa"/>
            <w:vAlign w:val="center"/>
          </w:tcPr>
          <w:p w14:paraId="2A72B2D0" w14:textId="538BB066" w:rsidR="00C67E61" w:rsidRPr="00BF0094" w:rsidRDefault="00B14111" w:rsidP="00CB4A9A">
            <w:pPr>
              <w:pStyle w:val="TableParagraph"/>
              <w:spacing w:line="240" w:lineRule="auto"/>
              <w:ind w:left="56"/>
              <w:rPr>
                <w:rFonts w:eastAsia="Arial"/>
              </w:rPr>
            </w:pPr>
            <w:r w:rsidRPr="00B14111">
              <w:rPr>
                <w:rFonts w:eastAsia="Arial"/>
                <w:b/>
                <w:color w:val="auto"/>
                <w:kern w:val="0"/>
                <w:lang w:val="en-US" w:eastAsia="en-US"/>
                <w14:ligatures w14:val="none"/>
                <w14:cntxtAlts w14:val="0"/>
              </w:rPr>
              <w:t>Date:</w:t>
            </w:r>
            <w:r w:rsidRPr="00B14111">
              <w:rPr>
                <w:rFonts w:eastAsia="Arial"/>
                <w:b/>
                <w:color w:val="auto"/>
                <w:kern w:val="0"/>
                <w:lang w:val="en-US" w:eastAsia="en-US"/>
                <w14:ligatures w14:val="none"/>
                <w14:cntxtAlts w14:val="0"/>
              </w:rPr>
              <w:tab/>
            </w:r>
            <w:proofErr w:type="gramStart"/>
            <w:r w:rsidRPr="00B14111">
              <w:rPr>
                <w:rFonts w:eastAsia="Arial"/>
                <w:b/>
                <w:color w:val="auto"/>
                <w:kern w:val="0"/>
                <w:lang w:val="en-US" w:eastAsia="en-US"/>
                <w14:ligatures w14:val="none"/>
                <w14:cntxtAlts w14:val="0"/>
              </w:rPr>
              <w:tab/>
              <w:t xml:space="preserve">  /</w:t>
            </w:r>
            <w:proofErr w:type="gramEnd"/>
            <w:r w:rsidRPr="00B14111">
              <w:rPr>
                <w:rFonts w:eastAsia="Arial"/>
                <w:b/>
                <w:color w:val="auto"/>
                <w:kern w:val="0"/>
                <w:lang w:val="en-US" w:eastAsia="en-US"/>
                <w14:ligatures w14:val="none"/>
                <w14:cntxtAlts w14:val="0"/>
              </w:rPr>
              <w:t xml:space="preserve">      /  </w:t>
            </w:r>
          </w:p>
        </w:tc>
      </w:tr>
    </w:tbl>
    <w:p w14:paraId="15CD91EF" w14:textId="0E365FD8" w:rsidR="00FF78CC" w:rsidRPr="005B5FB9" w:rsidRDefault="00FF78CC" w:rsidP="005B5FB9">
      <w:pPr>
        <w:spacing w:after="0" w:line="240" w:lineRule="auto"/>
        <w:rPr>
          <w:rFonts w:cs="Arial"/>
          <w:sz w:val="2"/>
          <w:szCs w:val="2"/>
        </w:rPr>
      </w:pPr>
    </w:p>
    <w:sectPr w:rsidR="00FF78CC" w:rsidRPr="005B5FB9" w:rsidSect="00EC514C">
      <w:pgSz w:w="16838" w:h="11906" w:orient="landscape"/>
      <w:pgMar w:top="454" w:right="720" w:bottom="284" w:left="720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45619" w14:textId="77777777" w:rsidR="006772FF" w:rsidRDefault="006772FF" w:rsidP="00A85BA7">
      <w:pPr>
        <w:spacing w:after="0" w:line="240" w:lineRule="auto"/>
      </w:pPr>
      <w:r>
        <w:separator/>
      </w:r>
    </w:p>
  </w:endnote>
  <w:endnote w:type="continuationSeparator" w:id="0">
    <w:p w14:paraId="437FD7AE" w14:textId="77777777" w:rsidR="006772FF" w:rsidRDefault="006772FF" w:rsidP="00A85BA7">
      <w:pPr>
        <w:spacing w:after="0" w:line="240" w:lineRule="auto"/>
      </w:pPr>
      <w:r>
        <w:continuationSeparator/>
      </w:r>
    </w:p>
  </w:endnote>
  <w:endnote w:type="continuationNotice" w:id="1">
    <w:p w14:paraId="09257047" w14:textId="77777777" w:rsidR="006772FF" w:rsidRDefault="006772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81F58" w14:textId="77777777" w:rsidR="006772FF" w:rsidRDefault="006772FF" w:rsidP="00A85BA7">
      <w:pPr>
        <w:spacing w:after="0" w:line="240" w:lineRule="auto"/>
      </w:pPr>
      <w:r>
        <w:separator/>
      </w:r>
    </w:p>
  </w:footnote>
  <w:footnote w:type="continuationSeparator" w:id="0">
    <w:p w14:paraId="63DD7A00" w14:textId="77777777" w:rsidR="006772FF" w:rsidRDefault="006772FF" w:rsidP="00A85BA7">
      <w:pPr>
        <w:spacing w:after="0" w:line="240" w:lineRule="auto"/>
      </w:pPr>
      <w:r>
        <w:continuationSeparator/>
      </w:r>
    </w:p>
  </w:footnote>
  <w:footnote w:type="continuationNotice" w:id="1">
    <w:p w14:paraId="496C241F" w14:textId="77777777" w:rsidR="006772FF" w:rsidRDefault="006772F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0F5"/>
    <w:multiLevelType w:val="hybridMultilevel"/>
    <w:tmpl w:val="1DDE4164"/>
    <w:lvl w:ilvl="0" w:tplc="E8746C0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40857D2"/>
    <w:multiLevelType w:val="hybridMultilevel"/>
    <w:tmpl w:val="69B82EAE"/>
    <w:lvl w:ilvl="0" w:tplc="0DC0F36E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DA1C51"/>
        <w:w w:val="100"/>
        <w:sz w:val="20"/>
        <w:szCs w:val="20"/>
        <w:lang w:val="en-GB" w:eastAsia="en-GB" w:bidi="en-GB"/>
      </w:rPr>
    </w:lvl>
    <w:lvl w:ilvl="1" w:tplc="A79A588C">
      <w:numFmt w:val="bullet"/>
      <w:lvlText w:val="•"/>
      <w:lvlJc w:val="left"/>
      <w:pPr>
        <w:ind w:left="719" w:hanging="360"/>
      </w:pPr>
      <w:rPr>
        <w:rFonts w:hint="default"/>
        <w:lang w:val="en-GB" w:eastAsia="en-GB" w:bidi="en-GB"/>
      </w:rPr>
    </w:lvl>
    <w:lvl w:ilvl="2" w:tplc="4544AD7C">
      <w:numFmt w:val="bullet"/>
      <w:lvlText w:val="•"/>
      <w:lvlJc w:val="left"/>
      <w:pPr>
        <w:ind w:left="1085" w:hanging="360"/>
      </w:pPr>
      <w:rPr>
        <w:rFonts w:hint="default"/>
        <w:lang w:val="en-GB" w:eastAsia="en-GB" w:bidi="en-GB"/>
      </w:rPr>
    </w:lvl>
    <w:lvl w:ilvl="3" w:tplc="DD9EB338">
      <w:numFmt w:val="bullet"/>
      <w:lvlText w:val="•"/>
      <w:lvlJc w:val="left"/>
      <w:pPr>
        <w:ind w:left="1451" w:hanging="360"/>
      </w:pPr>
      <w:rPr>
        <w:rFonts w:hint="default"/>
        <w:lang w:val="en-GB" w:eastAsia="en-GB" w:bidi="en-GB"/>
      </w:rPr>
    </w:lvl>
    <w:lvl w:ilvl="4" w:tplc="174293BC">
      <w:numFmt w:val="bullet"/>
      <w:lvlText w:val="•"/>
      <w:lvlJc w:val="left"/>
      <w:pPr>
        <w:ind w:left="1817" w:hanging="360"/>
      </w:pPr>
      <w:rPr>
        <w:rFonts w:hint="default"/>
        <w:lang w:val="en-GB" w:eastAsia="en-GB" w:bidi="en-GB"/>
      </w:rPr>
    </w:lvl>
    <w:lvl w:ilvl="5" w:tplc="0F801936">
      <w:numFmt w:val="bullet"/>
      <w:lvlText w:val="•"/>
      <w:lvlJc w:val="left"/>
      <w:pPr>
        <w:ind w:left="2184" w:hanging="360"/>
      </w:pPr>
      <w:rPr>
        <w:rFonts w:hint="default"/>
        <w:lang w:val="en-GB" w:eastAsia="en-GB" w:bidi="en-GB"/>
      </w:rPr>
    </w:lvl>
    <w:lvl w:ilvl="6" w:tplc="8B7223BC">
      <w:numFmt w:val="bullet"/>
      <w:lvlText w:val="•"/>
      <w:lvlJc w:val="left"/>
      <w:pPr>
        <w:ind w:left="2550" w:hanging="360"/>
      </w:pPr>
      <w:rPr>
        <w:rFonts w:hint="default"/>
        <w:lang w:val="en-GB" w:eastAsia="en-GB" w:bidi="en-GB"/>
      </w:rPr>
    </w:lvl>
    <w:lvl w:ilvl="7" w:tplc="3F286606">
      <w:numFmt w:val="bullet"/>
      <w:lvlText w:val="•"/>
      <w:lvlJc w:val="left"/>
      <w:pPr>
        <w:ind w:left="2916" w:hanging="360"/>
      </w:pPr>
      <w:rPr>
        <w:rFonts w:hint="default"/>
        <w:lang w:val="en-GB" w:eastAsia="en-GB" w:bidi="en-GB"/>
      </w:rPr>
    </w:lvl>
    <w:lvl w:ilvl="8" w:tplc="92EAC3F4">
      <w:numFmt w:val="bullet"/>
      <w:lvlText w:val="•"/>
      <w:lvlJc w:val="left"/>
      <w:pPr>
        <w:ind w:left="3282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04EB6306"/>
    <w:multiLevelType w:val="hybridMultilevel"/>
    <w:tmpl w:val="2B42063A"/>
    <w:lvl w:ilvl="0" w:tplc="36E2C75A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DA1C51"/>
        <w:w w:val="100"/>
        <w:sz w:val="20"/>
        <w:szCs w:val="20"/>
        <w:lang w:val="en-GB" w:eastAsia="en-GB" w:bidi="en-GB"/>
      </w:rPr>
    </w:lvl>
    <w:lvl w:ilvl="1" w:tplc="14264E44">
      <w:numFmt w:val="bullet"/>
      <w:lvlText w:val="•"/>
      <w:lvlJc w:val="left"/>
      <w:pPr>
        <w:ind w:left="758" w:hanging="360"/>
      </w:pPr>
      <w:rPr>
        <w:rFonts w:hint="default"/>
        <w:lang w:val="en-GB" w:eastAsia="en-GB" w:bidi="en-GB"/>
      </w:rPr>
    </w:lvl>
    <w:lvl w:ilvl="2" w:tplc="DF00C282">
      <w:numFmt w:val="bullet"/>
      <w:lvlText w:val="•"/>
      <w:lvlJc w:val="left"/>
      <w:pPr>
        <w:ind w:left="1164" w:hanging="360"/>
      </w:pPr>
      <w:rPr>
        <w:rFonts w:hint="default"/>
        <w:lang w:val="en-GB" w:eastAsia="en-GB" w:bidi="en-GB"/>
      </w:rPr>
    </w:lvl>
    <w:lvl w:ilvl="3" w:tplc="6BCAA5DE">
      <w:numFmt w:val="bullet"/>
      <w:lvlText w:val="•"/>
      <w:lvlJc w:val="left"/>
      <w:pPr>
        <w:ind w:left="1570" w:hanging="360"/>
      </w:pPr>
      <w:rPr>
        <w:rFonts w:hint="default"/>
        <w:lang w:val="en-GB" w:eastAsia="en-GB" w:bidi="en-GB"/>
      </w:rPr>
    </w:lvl>
    <w:lvl w:ilvl="4" w:tplc="CA140972">
      <w:numFmt w:val="bullet"/>
      <w:lvlText w:val="•"/>
      <w:lvlJc w:val="left"/>
      <w:pPr>
        <w:ind w:left="1976" w:hanging="360"/>
      </w:pPr>
      <w:rPr>
        <w:rFonts w:hint="default"/>
        <w:lang w:val="en-GB" w:eastAsia="en-GB" w:bidi="en-GB"/>
      </w:rPr>
    </w:lvl>
    <w:lvl w:ilvl="5" w:tplc="C0C60EDC">
      <w:numFmt w:val="bullet"/>
      <w:lvlText w:val="•"/>
      <w:lvlJc w:val="left"/>
      <w:pPr>
        <w:ind w:left="2382" w:hanging="360"/>
      </w:pPr>
      <w:rPr>
        <w:rFonts w:hint="default"/>
        <w:lang w:val="en-GB" w:eastAsia="en-GB" w:bidi="en-GB"/>
      </w:rPr>
    </w:lvl>
    <w:lvl w:ilvl="6" w:tplc="791471AE">
      <w:numFmt w:val="bullet"/>
      <w:lvlText w:val="•"/>
      <w:lvlJc w:val="left"/>
      <w:pPr>
        <w:ind w:left="2788" w:hanging="360"/>
      </w:pPr>
      <w:rPr>
        <w:rFonts w:hint="default"/>
        <w:lang w:val="en-GB" w:eastAsia="en-GB" w:bidi="en-GB"/>
      </w:rPr>
    </w:lvl>
    <w:lvl w:ilvl="7" w:tplc="7E8A061C">
      <w:numFmt w:val="bullet"/>
      <w:lvlText w:val="•"/>
      <w:lvlJc w:val="left"/>
      <w:pPr>
        <w:ind w:left="3194" w:hanging="360"/>
      </w:pPr>
      <w:rPr>
        <w:rFonts w:hint="default"/>
        <w:lang w:val="en-GB" w:eastAsia="en-GB" w:bidi="en-GB"/>
      </w:rPr>
    </w:lvl>
    <w:lvl w:ilvl="8" w:tplc="DB04D096">
      <w:numFmt w:val="bullet"/>
      <w:lvlText w:val="•"/>
      <w:lvlJc w:val="left"/>
      <w:pPr>
        <w:ind w:left="3600" w:hanging="360"/>
      </w:pPr>
      <w:rPr>
        <w:rFonts w:hint="default"/>
        <w:lang w:val="en-GB" w:eastAsia="en-GB" w:bidi="en-GB"/>
      </w:rPr>
    </w:lvl>
  </w:abstractNum>
  <w:abstractNum w:abstractNumId="3" w15:restartNumberingAfterBreak="0">
    <w:nsid w:val="055D65DD"/>
    <w:multiLevelType w:val="hybridMultilevel"/>
    <w:tmpl w:val="C6F067FC"/>
    <w:lvl w:ilvl="0" w:tplc="A25AE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B2A18"/>
    <w:multiLevelType w:val="hybridMultilevel"/>
    <w:tmpl w:val="EA3A6E06"/>
    <w:lvl w:ilvl="0" w:tplc="687CB95E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5" w15:restartNumberingAfterBreak="0">
    <w:nsid w:val="0F7E0E64"/>
    <w:multiLevelType w:val="hybridMultilevel"/>
    <w:tmpl w:val="ADD0B3F4"/>
    <w:lvl w:ilvl="0" w:tplc="2AE4D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C3AEC"/>
    <w:multiLevelType w:val="hybridMultilevel"/>
    <w:tmpl w:val="D70803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F33B61"/>
    <w:multiLevelType w:val="hybridMultilevel"/>
    <w:tmpl w:val="14A08CA6"/>
    <w:lvl w:ilvl="0" w:tplc="3F564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72870"/>
    <w:multiLevelType w:val="hybridMultilevel"/>
    <w:tmpl w:val="2BC4438E"/>
    <w:lvl w:ilvl="0" w:tplc="2AE4D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508C"/>
    <w:multiLevelType w:val="hybridMultilevel"/>
    <w:tmpl w:val="9384B0E0"/>
    <w:lvl w:ilvl="0" w:tplc="B6ECF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C0236"/>
    <w:multiLevelType w:val="hybridMultilevel"/>
    <w:tmpl w:val="5940410C"/>
    <w:lvl w:ilvl="0" w:tplc="D85AA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A79A6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E45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927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E63A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862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05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A8E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645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14E25"/>
    <w:multiLevelType w:val="hybridMultilevel"/>
    <w:tmpl w:val="500C5030"/>
    <w:lvl w:ilvl="0" w:tplc="D7DA7798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DA1C51"/>
        <w:w w:val="100"/>
        <w:sz w:val="20"/>
        <w:szCs w:val="20"/>
        <w:lang w:val="en-GB" w:eastAsia="en-GB" w:bidi="en-GB"/>
      </w:rPr>
    </w:lvl>
    <w:lvl w:ilvl="1" w:tplc="FDC2C088">
      <w:numFmt w:val="bullet"/>
      <w:lvlText w:val="•"/>
      <w:lvlJc w:val="left"/>
      <w:pPr>
        <w:ind w:left="719" w:hanging="360"/>
      </w:pPr>
      <w:rPr>
        <w:rFonts w:hint="default"/>
        <w:lang w:val="en-GB" w:eastAsia="en-GB" w:bidi="en-GB"/>
      </w:rPr>
    </w:lvl>
    <w:lvl w:ilvl="2" w:tplc="9E0CC96C">
      <w:numFmt w:val="bullet"/>
      <w:lvlText w:val="•"/>
      <w:lvlJc w:val="left"/>
      <w:pPr>
        <w:ind w:left="1073" w:hanging="360"/>
      </w:pPr>
      <w:rPr>
        <w:rFonts w:hint="default"/>
        <w:lang w:val="en-GB" w:eastAsia="en-GB" w:bidi="en-GB"/>
      </w:rPr>
    </w:lvl>
    <w:lvl w:ilvl="3" w:tplc="D742A50E">
      <w:numFmt w:val="bullet"/>
      <w:lvlText w:val="•"/>
      <w:lvlJc w:val="left"/>
      <w:pPr>
        <w:ind w:left="1428" w:hanging="360"/>
      </w:pPr>
      <w:rPr>
        <w:rFonts w:hint="default"/>
        <w:lang w:val="en-GB" w:eastAsia="en-GB" w:bidi="en-GB"/>
      </w:rPr>
    </w:lvl>
    <w:lvl w:ilvl="4" w:tplc="8E3659FE">
      <w:numFmt w:val="bullet"/>
      <w:lvlText w:val="•"/>
      <w:lvlJc w:val="left"/>
      <w:pPr>
        <w:ind w:left="1782" w:hanging="360"/>
      </w:pPr>
      <w:rPr>
        <w:rFonts w:hint="default"/>
        <w:lang w:val="en-GB" w:eastAsia="en-GB" w:bidi="en-GB"/>
      </w:rPr>
    </w:lvl>
    <w:lvl w:ilvl="5" w:tplc="E340A660">
      <w:numFmt w:val="bullet"/>
      <w:lvlText w:val="•"/>
      <w:lvlJc w:val="left"/>
      <w:pPr>
        <w:ind w:left="2137" w:hanging="360"/>
      </w:pPr>
      <w:rPr>
        <w:rFonts w:hint="default"/>
        <w:lang w:val="en-GB" w:eastAsia="en-GB" w:bidi="en-GB"/>
      </w:rPr>
    </w:lvl>
    <w:lvl w:ilvl="6" w:tplc="5A1C5A4C">
      <w:numFmt w:val="bullet"/>
      <w:lvlText w:val="•"/>
      <w:lvlJc w:val="left"/>
      <w:pPr>
        <w:ind w:left="2491" w:hanging="360"/>
      </w:pPr>
      <w:rPr>
        <w:rFonts w:hint="default"/>
        <w:lang w:val="en-GB" w:eastAsia="en-GB" w:bidi="en-GB"/>
      </w:rPr>
    </w:lvl>
    <w:lvl w:ilvl="7" w:tplc="A634826E">
      <w:numFmt w:val="bullet"/>
      <w:lvlText w:val="•"/>
      <w:lvlJc w:val="left"/>
      <w:pPr>
        <w:ind w:left="2845" w:hanging="360"/>
      </w:pPr>
      <w:rPr>
        <w:rFonts w:hint="default"/>
        <w:lang w:val="en-GB" w:eastAsia="en-GB" w:bidi="en-GB"/>
      </w:rPr>
    </w:lvl>
    <w:lvl w:ilvl="8" w:tplc="38EE5000">
      <w:numFmt w:val="bullet"/>
      <w:lvlText w:val="•"/>
      <w:lvlJc w:val="left"/>
      <w:pPr>
        <w:ind w:left="3200" w:hanging="360"/>
      </w:pPr>
      <w:rPr>
        <w:rFonts w:hint="default"/>
        <w:lang w:val="en-GB" w:eastAsia="en-GB" w:bidi="en-GB"/>
      </w:rPr>
    </w:lvl>
  </w:abstractNum>
  <w:abstractNum w:abstractNumId="12" w15:restartNumberingAfterBreak="0">
    <w:nsid w:val="2E3858F1"/>
    <w:multiLevelType w:val="hybridMultilevel"/>
    <w:tmpl w:val="0DB8B032"/>
    <w:lvl w:ilvl="0" w:tplc="F7842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F48F7"/>
    <w:multiLevelType w:val="hybridMultilevel"/>
    <w:tmpl w:val="B7A6CAE2"/>
    <w:lvl w:ilvl="0" w:tplc="E43A4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C1684"/>
    <w:multiLevelType w:val="hybridMultilevel"/>
    <w:tmpl w:val="D8E0C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81E43"/>
    <w:multiLevelType w:val="hybridMultilevel"/>
    <w:tmpl w:val="B396309E"/>
    <w:lvl w:ilvl="0" w:tplc="865AA01E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DA1C51"/>
        <w:w w:val="100"/>
        <w:sz w:val="20"/>
        <w:szCs w:val="20"/>
        <w:lang w:val="en-GB" w:eastAsia="en-GB" w:bidi="en-GB"/>
      </w:rPr>
    </w:lvl>
    <w:lvl w:ilvl="1" w:tplc="4CD4C9DC">
      <w:numFmt w:val="bullet"/>
      <w:lvlText w:val="•"/>
      <w:lvlJc w:val="left"/>
      <w:pPr>
        <w:ind w:left="758" w:hanging="360"/>
      </w:pPr>
      <w:rPr>
        <w:rFonts w:hint="default"/>
        <w:lang w:val="en-GB" w:eastAsia="en-GB" w:bidi="en-GB"/>
      </w:rPr>
    </w:lvl>
    <w:lvl w:ilvl="2" w:tplc="806ACE7A">
      <w:numFmt w:val="bullet"/>
      <w:lvlText w:val="•"/>
      <w:lvlJc w:val="left"/>
      <w:pPr>
        <w:ind w:left="1164" w:hanging="360"/>
      </w:pPr>
      <w:rPr>
        <w:rFonts w:hint="default"/>
        <w:lang w:val="en-GB" w:eastAsia="en-GB" w:bidi="en-GB"/>
      </w:rPr>
    </w:lvl>
    <w:lvl w:ilvl="3" w:tplc="B4A0E788">
      <w:numFmt w:val="bullet"/>
      <w:lvlText w:val="•"/>
      <w:lvlJc w:val="left"/>
      <w:pPr>
        <w:ind w:left="1570" w:hanging="360"/>
      </w:pPr>
      <w:rPr>
        <w:rFonts w:hint="default"/>
        <w:lang w:val="en-GB" w:eastAsia="en-GB" w:bidi="en-GB"/>
      </w:rPr>
    </w:lvl>
    <w:lvl w:ilvl="4" w:tplc="E8BAB5EA">
      <w:numFmt w:val="bullet"/>
      <w:lvlText w:val="•"/>
      <w:lvlJc w:val="left"/>
      <w:pPr>
        <w:ind w:left="1976" w:hanging="360"/>
      </w:pPr>
      <w:rPr>
        <w:rFonts w:hint="default"/>
        <w:lang w:val="en-GB" w:eastAsia="en-GB" w:bidi="en-GB"/>
      </w:rPr>
    </w:lvl>
    <w:lvl w:ilvl="5" w:tplc="516619FC">
      <w:numFmt w:val="bullet"/>
      <w:lvlText w:val="•"/>
      <w:lvlJc w:val="left"/>
      <w:pPr>
        <w:ind w:left="2382" w:hanging="360"/>
      </w:pPr>
      <w:rPr>
        <w:rFonts w:hint="default"/>
        <w:lang w:val="en-GB" w:eastAsia="en-GB" w:bidi="en-GB"/>
      </w:rPr>
    </w:lvl>
    <w:lvl w:ilvl="6" w:tplc="235A8362">
      <w:numFmt w:val="bullet"/>
      <w:lvlText w:val="•"/>
      <w:lvlJc w:val="left"/>
      <w:pPr>
        <w:ind w:left="2788" w:hanging="360"/>
      </w:pPr>
      <w:rPr>
        <w:rFonts w:hint="default"/>
        <w:lang w:val="en-GB" w:eastAsia="en-GB" w:bidi="en-GB"/>
      </w:rPr>
    </w:lvl>
    <w:lvl w:ilvl="7" w:tplc="D4E4E126">
      <w:numFmt w:val="bullet"/>
      <w:lvlText w:val="•"/>
      <w:lvlJc w:val="left"/>
      <w:pPr>
        <w:ind w:left="3194" w:hanging="360"/>
      </w:pPr>
      <w:rPr>
        <w:rFonts w:hint="default"/>
        <w:lang w:val="en-GB" w:eastAsia="en-GB" w:bidi="en-GB"/>
      </w:rPr>
    </w:lvl>
    <w:lvl w:ilvl="8" w:tplc="1A885778">
      <w:numFmt w:val="bullet"/>
      <w:lvlText w:val="•"/>
      <w:lvlJc w:val="left"/>
      <w:pPr>
        <w:ind w:left="3600" w:hanging="360"/>
      </w:pPr>
      <w:rPr>
        <w:rFonts w:hint="default"/>
        <w:lang w:val="en-GB" w:eastAsia="en-GB" w:bidi="en-GB"/>
      </w:rPr>
    </w:lvl>
  </w:abstractNum>
  <w:abstractNum w:abstractNumId="16" w15:restartNumberingAfterBreak="0">
    <w:nsid w:val="37493B56"/>
    <w:multiLevelType w:val="hybridMultilevel"/>
    <w:tmpl w:val="5B2E601A"/>
    <w:lvl w:ilvl="0" w:tplc="30D4A290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DA1C51"/>
        <w:w w:val="100"/>
        <w:sz w:val="20"/>
        <w:szCs w:val="20"/>
        <w:lang w:val="en-GB" w:eastAsia="en-GB" w:bidi="en-GB"/>
      </w:rPr>
    </w:lvl>
    <w:lvl w:ilvl="1" w:tplc="3104AC3A">
      <w:numFmt w:val="bullet"/>
      <w:lvlText w:val="•"/>
      <w:lvlJc w:val="left"/>
      <w:pPr>
        <w:ind w:left="758" w:hanging="360"/>
      </w:pPr>
      <w:rPr>
        <w:rFonts w:hint="default"/>
        <w:lang w:val="en-GB" w:eastAsia="en-GB" w:bidi="en-GB"/>
      </w:rPr>
    </w:lvl>
    <w:lvl w:ilvl="2" w:tplc="B734E58A">
      <w:numFmt w:val="bullet"/>
      <w:lvlText w:val="•"/>
      <w:lvlJc w:val="left"/>
      <w:pPr>
        <w:ind w:left="1164" w:hanging="360"/>
      </w:pPr>
      <w:rPr>
        <w:rFonts w:hint="default"/>
        <w:lang w:val="en-GB" w:eastAsia="en-GB" w:bidi="en-GB"/>
      </w:rPr>
    </w:lvl>
    <w:lvl w:ilvl="3" w:tplc="66625A8C">
      <w:numFmt w:val="bullet"/>
      <w:lvlText w:val="•"/>
      <w:lvlJc w:val="left"/>
      <w:pPr>
        <w:ind w:left="1570" w:hanging="360"/>
      </w:pPr>
      <w:rPr>
        <w:rFonts w:hint="default"/>
        <w:lang w:val="en-GB" w:eastAsia="en-GB" w:bidi="en-GB"/>
      </w:rPr>
    </w:lvl>
    <w:lvl w:ilvl="4" w:tplc="1D56DF80">
      <w:numFmt w:val="bullet"/>
      <w:lvlText w:val="•"/>
      <w:lvlJc w:val="left"/>
      <w:pPr>
        <w:ind w:left="1976" w:hanging="360"/>
      </w:pPr>
      <w:rPr>
        <w:rFonts w:hint="default"/>
        <w:lang w:val="en-GB" w:eastAsia="en-GB" w:bidi="en-GB"/>
      </w:rPr>
    </w:lvl>
    <w:lvl w:ilvl="5" w:tplc="EBEEC93C">
      <w:numFmt w:val="bullet"/>
      <w:lvlText w:val="•"/>
      <w:lvlJc w:val="left"/>
      <w:pPr>
        <w:ind w:left="2382" w:hanging="360"/>
      </w:pPr>
      <w:rPr>
        <w:rFonts w:hint="default"/>
        <w:lang w:val="en-GB" w:eastAsia="en-GB" w:bidi="en-GB"/>
      </w:rPr>
    </w:lvl>
    <w:lvl w:ilvl="6" w:tplc="AA983774">
      <w:numFmt w:val="bullet"/>
      <w:lvlText w:val="•"/>
      <w:lvlJc w:val="left"/>
      <w:pPr>
        <w:ind w:left="2788" w:hanging="360"/>
      </w:pPr>
      <w:rPr>
        <w:rFonts w:hint="default"/>
        <w:lang w:val="en-GB" w:eastAsia="en-GB" w:bidi="en-GB"/>
      </w:rPr>
    </w:lvl>
    <w:lvl w:ilvl="7" w:tplc="DFFEB356">
      <w:numFmt w:val="bullet"/>
      <w:lvlText w:val="•"/>
      <w:lvlJc w:val="left"/>
      <w:pPr>
        <w:ind w:left="3194" w:hanging="360"/>
      </w:pPr>
      <w:rPr>
        <w:rFonts w:hint="default"/>
        <w:lang w:val="en-GB" w:eastAsia="en-GB" w:bidi="en-GB"/>
      </w:rPr>
    </w:lvl>
    <w:lvl w:ilvl="8" w:tplc="842AA0EA">
      <w:numFmt w:val="bullet"/>
      <w:lvlText w:val="•"/>
      <w:lvlJc w:val="left"/>
      <w:pPr>
        <w:ind w:left="3600" w:hanging="360"/>
      </w:pPr>
      <w:rPr>
        <w:rFonts w:hint="default"/>
        <w:lang w:val="en-GB" w:eastAsia="en-GB" w:bidi="en-GB"/>
      </w:rPr>
    </w:lvl>
  </w:abstractNum>
  <w:abstractNum w:abstractNumId="17" w15:restartNumberingAfterBreak="0">
    <w:nsid w:val="377E2275"/>
    <w:multiLevelType w:val="hybridMultilevel"/>
    <w:tmpl w:val="44CCA7BA"/>
    <w:lvl w:ilvl="0" w:tplc="A24CE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F163E"/>
    <w:multiLevelType w:val="hybridMultilevel"/>
    <w:tmpl w:val="845AFDA0"/>
    <w:lvl w:ilvl="0" w:tplc="AA2A9AD8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DA1C51"/>
        <w:w w:val="100"/>
        <w:sz w:val="20"/>
        <w:szCs w:val="20"/>
        <w:lang w:val="en-GB" w:eastAsia="en-GB" w:bidi="en-GB"/>
      </w:rPr>
    </w:lvl>
    <w:lvl w:ilvl="1" w:tplc="AB4CF586">
      <w:numFmt w:val="bullet"/>
      <w:lvlText w:val="•"/>
      <w:lvlJc w:val="left"/>
      <w:pPr>
        <w:ind w:left="721" w:hanging="360"/>
      </w:pPr>
      <w:rPr>
        <w:rFonts w:hint="default"/>
        <w:lang w:val="en-GB" w:eastAsia="en-GB" w:bidi="en-GB"/>
      </w:rPr>
    </w:lvl>
    <w:lvl w:ilvl="2" w:tplc="D988D806">
      <w:numFmt w:val="bullet"/>
      <w:lvlText w:val="•"/>
      <w:lvlJc w:val="left"/>
      <w:pPr>
        <w:ind w:left="1083" w:hanging="360"/>
      </w:pPr>
      <w:rPr>
        <w:rFonts w:hint="default"/>
        <w:lang w:val="en-GB" w:eastAsia="en-GB" w:bidi="en-GB"/>
      </w:rPr>
    </w:lvl>
    <w:lvl w:ilvl="3" w:tplc="DFE03EB4">
      <w:numFmt w:val="bullet"/>
      <w:lvlText w:val="•"/>
      <w:lvlJc w:val="left"/>
      <w:pPr>
        <w:ind w:left="1445" w:hanging="360"/>
      </w:pPr>
      <w:rPr>
        <w:rFonts w:hint="default"/>
        <w:lang w:val="en-GB" w:eastAsia="en-GB" w:bidi="en-GB"/>
      </w:rPr>
    </w:lvl>
    <w:lvl w:ilvl="4" w:tplc="DD3623AA">
      <w:numFmt w:val="bullet"/>
      <w:lvlText w:val="•"/>
      <w:lvlJc w:val="left"/>
      <w:pPr>
        <w:ind w:left="1807" w:hanging="360"/>
      </w:pPr>
      <w:rPr>
        <w:rFonts w:hint="default"/>
        <w:lang w:val="en-GB" w:eastAsia="en-GB" w:bidi="en-GB"/>
      </w:rPr>
    </w:lvl>
    <w:lvl w:ilvl="5" w:tplc="9F02BC36">
      <w:numFmt w:val="bullet"/>
      <w:lvlText w:val="•"/>
      <w:lvlJc w:val="left"/>
      <w:pPr>
        <w:ind w:left="2170" w:hanging="360"/>
      </w:pPr>
      <w:rPr>
        <w:rFonts w:hint="default"/>
        <w:lang w:val="en-GB" w:eastAsia="en-GB" w:bidi="en-GB"/>
      </w:rPr>
    </w:lvl>
    <w:lvl w:ilvl="6" w:tplc="F76A29C4">
      <w:numFmt w:val="bullet"/>
      <w:lvlText w:val="•"/>
      <w:lvlJc w:val="left"/>
      <w:pPr>
        <w:ind w:left="2532" w:hanging="360"/>
      </w:pPr>
      <w:rPr>
        <w:rFonts w:hint="default"/>
        <w:lang w:val="en-GB" w:eastAsia="en-GB" w:bidi="en-GB"/>
      </w:rPr>
    </w:lvl>
    <w:lvl w:ilvl="7" w:tplc="A57CF4EC">
      <w:numFmt w:val="bullet"/>
      <w:lvlText w:val="•"/>
      <w:lvlJc w:val="left"/>
      <w:pPr>
        <w:ind w:left="2894" w:hanging="360"/>
      </w:pPr>
      <w:rPr>
        <w:rFonts w:hint="default"/>
        <w:lang w:val="en-GB" w:eastAsia="en-GB" w:bidi="en-GB"/>
      </w:rPr>
    </w:lvl>
    <w:lvl w:ilvl="8" w:tplc="987656FC">
      <w:numFmt w:val="bullet"/>
      <w:lvlText w:val="•"/>
      <w:lvlJc w:val="left"/>
      <w:pPr>
        <w:ind w:left="3256" w:hanging="360"/>
      </w:pPr>
      <w:rPr>
        <w:rFonts w:hint="default"/>
        <w:lang w:val="en-GB" w:eastAsia="en-GB" w:bidi="en-GB"/>
      </w:rPr>
    </w:lvl>
  </w:abstractNum>
  <w:abstractNum w:abstractNumId="19" w15:restartNumberingAfterBreak="0">
    <w:nsid w:val="3CFB2FAE"/>
    <w:multiLevelType w:val="hybridMultilevel"/>
    <w:tmpl w:val="DE1C5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42D88"/>
    <w:multiLevelType w:val="hybridMultilevel"/>
    <w:tmpl w:val="6A3C1EB6"/>
    <w:lvl w:ilvl="0" w:tplc="97C84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91C5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E2770"/>
    <w:multiLevelType w:val="hybridMultilevel"/>
    <w:tmpl w:val="37CAD35C"/>
    <w:lvl w:ilvl="0" w:tplc="97C84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9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4157F"/>
    <w:multiLevelType w:val="hybridMultilevel"/>
    <w:tmpl w:val="A7169450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3" w15:restartNumberingAfterBreak="0">
    <w:nsid w:val="494E7583"/>
    <w:multiLevelType w:val="hybridMultilevel"/>
    <w:tmpl w:val="F7F8B0AA"/>
    <w:lvl w:ilvl="0" w:tplc="3DEAB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1C51"/>
      </w:rPr>
    </w:lvl>
    <w:lvl w:ilvl="1" w:tplc="3DEAB6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DA1C51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5E5D80"/>
    <w:multiLevelType w:val="hybridMultilevel"/>
    <w:tmpl w:val="DE6EE1FA"/>
    <w:lvl w:ilvl="0" w:tplc="EFFACADC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DA1C51"/>
        <w:w w:val="100"/>
        <w:sz w:val="20"/>
        <w:szCs w:val="20"/>
        <w:lang w:val="en-GB" w:eastAsia="en-GB" w:bidi="en-GB"/>
      </w:rPr>
    </w:lvl>
    <w:lvl w:ilvl="1" w:tplc="323A53EE">
      <w:numFmt w:val="bullet"/>
      <w:lvlText w:val="•"/>
      <w:lvlJc w:val="left"/>
      <w:pPr>
        <w:ind w:left="758" w:hanging="360"/>
      </w:pPr>
      <w:rPr>
        <w:rFonts w:hint="default"/>
        <w:lang w:val="en-GB" w:eastAsia="en-GB" w:bidi="en-GB"/>
      </w:rPr>
    </w:lvl>
    <w:lvl w:ilvl="2" w:tplc="5D169C54">
      <w:numFmt w:val="bullet"/>
      <w:lvlText w:val="•"/>
      <w:lvlJc w:val="left"/>
      <w:pPr>
        <w:ind w:left="1164" w:hanging="360"/>
      </w:pPr>
      <w:rPr>
        <w:rFonts w:hint="default"/>
        <w:lang w:val="en-GB" w:eastAsia="en-GB" w:bidi="en-GB"/>
      </w:rPr>
    </w:lvl>
    <w:lvl w:ilvl="3" w:tplc="C0B43014">
      <w:numFmt w:val="bullet"/>
      <w:lvlText w:val="•"/>
      <w:lvlJc w:val="left"/>
      <w:pPr>
        <w:ind w:left="1570" w:hanging="360"/>
      </w:pPr>
      <w:rPr>
        <w:rFonts w:hint="default"/>
        <w:lang w:val="en-GB" w:eastAsia="en-GB" w:bidi="en-GB"/>
      </w:rPr>
    </w:lvl>
    <w:lvl w:ilvl="4" w:tplc="E0E8A4CE">
      <w:numFmt w:val="bullet"/>
      <w:lvlText w:val="•"/>
      <w:lvlJc w:val="left"/>
      <w:pPr>
        <w:ind w:left="1976" w:hanging="360"/>
      </w:pPr>
      <w:rPr>
        <w:rFonts w:hint="default"/>
        <w:lang w:val="en-GB" w:eastAsia="en-GB" w:bidi="en-GB"/>
      </w:rPr>
    </w:lvl>
    <w:lvl w:ilvl="5" w:tplc="091609C0">
      <w:numFmt w:val="bullet"/>
      <w:lvlText w:val="•"/>
      <w:lvlJc w:val="left"/>
      <w:pPr>
        <w:ind w:left="2382" w:hanging="360"/>
      </w:pPr>
      <w:rPr>
        <w:rFonts w:hint="default"/>
        <w:lang w:val="en-GB" w:eastAsia="en-GB" w:bidi="en-GB"/>
      </w:rPr>
    </w:lvl>
    <w:lvl w:ilvl="6" w:tplc="43D82374">
      <w:numFmt w:val="bullet"/>
      <w:lvlText w:val="•"/>
      <w:lvlJc w:val="left"/>
      <w:pPr>
        <w:ind w:left="2788" w:hanging="360"/>
      </w:pPr>
      <w:rPr>
        <w:rFonts w:hint="default"/>
        <w:lang w:val="en-GB" w:eastAsia="en-GB" w:bidi="en-GB"/>
      </w:rPr>
    </w:lvl>
    <w:lvl w:ilvl="7" w:tplc="8C9257EC">
      <w:numFmt w:val="bullet"/>
      <w:lvlText w:val="•"/>
      <w:lvlJc w:val="left"/>
      <w:pPr>
        <w:ind w:left="3194" w:hanging="360"/>
      </w:pPr>
      <w:rPr>
        <w:rFonts w:hint="default"/>
        <w:lang w:val="en-GB" w:eastAsia="en-GB" w:bidi="en-GB"/>
      </w:rPr>
    </w:lvl>
    <w:lvl w:ilvl="8" w:tplc="57AE42A0">
      <w:numFmt w:val="bullet"/>
      <w:lvlText w:val="•"/>
      <w:lvlJc w:val="left"/>
      <w:pPr>
        <w:ind w:left="3600" w:hanging="360"/>
      </w:pPr>
      <w:rPr>
        <w:rFonts w:hint="default"/>
        <w:lang w:val="en-GB" w:eastAsia="en-GB" w:bidi="en-GB"/>
      </w:rPr>
    </w:lvl>
  </w:abstractNum>
  <w:abstractNum w:abstractNumId="25" w15:restartNumberingAfterBreak="0">
    <w:nsid w:val="49714A14"/>
    <w:multiLevelType w:val="hybridMultilevel"/>
    <w:tmpl w:val="85160972"/>
    <w:lvl w:ilvl="0" w:tplc="9D60F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8024B"/>
    <w:multiLevelType w:val="hybridMultilevel"/>
    <w:tmpl w:val="69705658"/>
    <w:lvl w:ilvl="0" w:tplc="DEE0C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  <w:u w:color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D5B24"/>
    <w:multiLevelType w:val="hybridMultilevel"/>
    <w:tmpl w:val="821857CC"/>
    <w:lvl w:ilvl="0" w:tplc="A24CE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730CB"/>
    <w:multiLevelType w:val="hybridMultilevel"/>
    <w:tmpl w:val="5C6C2538"/>
    <w:lvl w:ilvl="0" w:tplc="DEE0C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  <w:u w:color="DA1C51"/>
      </w:rPr>
    </w:lvl>
    <w:lvl w:ilvl="1" w:tplc="3BDCC7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14E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5E9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EA70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7C5A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526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FCE9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48AB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D0740E"/>
    <w:multiLevelType w:val="hybridMultilevel"/>
    <w:tmpl w:val="9DB473FE"/>
    <w:lvl w:ilvl="0" w:tplc="611492EE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DA1C51"/>
        <w:w w:val="100"/>
        <w:sz w:val="20"/>
        <w:szCs w:val="20"/>
        <w:lang w:val="en-GB" w:eastAsia="en-GB" w:bidi="en-GB"/>
      </w:rPr>
    </w:lvl>
    <w:lvl w:ilvl="1" w:tplc="3A80D190">
      <w:numFmt w:val="bullet"/>
      <w:lvlText w:val="•"/>
      <w:lvlJc w:val="left"/>
      <w:pPr>
        <w:ind w:left="721" w:hanging="360"/>
      </w:pPr>
      <w:rPr>
        <w:rFonts w:hint="default"/>
        <w:lang w:val="en-GB" w:eastAsia="en-GB" w:bidi="en-GB"/>
      </w:rPr>
    </w:lvl>
    <w:lvl w:ilvl="2" w:tplc="213EC7EE">
      <w:numFmt w:val="bullet"/>
      <w:lvlText w:val="•"/>
      <w:lvlJc w:val="left"/>
      <w:pPr>
        <w:ind w:left="1083" w:hanging="360"/>
      </w:pPr>
      <w:rPr>
        <w:rFonts w:hint="default"/>
        <w:lang w:val="en-GB" w:eastAsia="en-GB" w:bidi="en-GB"/>
      </w:rPr>
    </w:lvl>
    <w:lvl w:ilvl="3" w:tplc="B09001B8">
      <w:numFmt w:val="bullet"/>
      <w:lvlText w:val="•"/>
      <w:lvlJc w:val="left"/>
      <w:pPr>
        <w:ind w:left="1445" w:hanging="360"/>
      </w:pPr>
      <w:rPr>
        <w:rFonts w:hint="default"/>
        <w:lang w:val="en-GB" w:eastAsia="en-GB" w:bidi="en-GB"/>
      </w:rPr>
    </w:lvl>
    <w:lvl w:ilvl="4" w:tplc="4F56F46C">
      <w:numFmt w:val="bullet"/>
      <w:lvlText w:val="•"/>
      <w:lvlJc w:val="left"/>
      <w:pPr>
        <w:ind w:left="1807" w:hanging="360"/>
      </w:pPr>
      <w:rPr>
        <w:rFonts w:hint="default"/>
        <w:lang w:val="en-GB" w:eastAsia="en-GB" w:bidi="en-GB"/>
      </w:rPr>
    </w:lvl>
    <w:lvl w:ilvl="5" w:tplc="570C0178">
      <w:numFmt w:val="bullet"/>
      <w:lvlText w:val="•"/>
      <w:lvlJc w:val="left"/>
      <w:pPr>
        <w:ind w:left="2170" w:hanging="360"/>
      </w:pPr>
      <w:rPr>
        <w:rFonts w:hint="default"/>
        <w:lang w:val="en-GB" w:eastAsia="en-GB" w:bidi="en-GB"/>
      </w:rPr>
    </w:lvl>
    <w:lvl w:ilvl="6" w:tplc="BAD4E5A4">
      <w:numFmt w:val="bullet"/>
      <w:lvlText w:val="•"/>
      <w:lvlJc w:val="left"/>
      <w:pPr>
        <w:ind w:left="2532" w:hanging="360"/>
      </w:pPr>
      <w:rPr>
        <w:rFonts w:hint="default"/>
        <w:lang w:val="en-GB" w:eastAsia="en-GB" w:bidi="en-GB"/>
      </w:rPr>
    </w:lvl>
    <w:lvl w:ilvl="7" w:tplc="4EFA6374">
      <w:numFmt w:val="bullet"/>
      <w:lvlText w:val="•"/>
      <w:lvlJc w:val="left"/>
      <w:pPr>
        <w:ind w:left="2894" w:hanging="360"/>
      </w:pPr>
      <w:rPr>
        <w:rFonts w:hint="default"/>
        <w:lang w:val="en-GB" w:eastAsia="en-GB" w:bidi="en-GB"/>
      </w:rPr>
    </w:lvl>
    <w:lvl w:ilvl="8" w:tplc="EB748842">
      <w:numFmt w:val="bullet"/>
      <w:lvlText w:val="•"/>
      <w:lvlJc w:val="left"/>
      <w:pPr>
        <w:ind w:left="3256" w:hanging="360"/>
      </w:pPr>
      <w:rPr>
        <w:rFonts w:hint="default"/>
        <w:lang w:val="en-GB" w:eastAsia="en-GB" w:bidi="en-GB"/>
      </w:rPr>
    </w:lvl>
  </w:abstractNum>
  <w:abstractNum w:abstractNumId="30" w15:restartNumberingAfterBreak="0">
    <w:nsid w:val="512C3F2F"/>
    <w:multiLevelType w:val="hybridMultilevel"/>
    <w:tmpl w:val="E4F2CD98"/>
    <w:lvl w:ilvl="0" w:tplc="97C84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9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D158E8"/>
    <w:multiLevelType w:val="hybridMultilevel"/>
    <w:tmpl w:val="E6EEE970"/>
    <w:lvl w:ilvl="0" w:tplc="2AE4D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B425AD"/>
    <w:multiLevelType w:val="hybridMultilevel"/>
    <w:tmpl w:val="6EDC62C8"/>
    <w:lvl w:ilvl="0" w:tplc="2AE4D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DD36D0"/>
    <w:multiLevelType w:val="hybridMultilevel"/>
    <w:tmpl w:val="E1426734"/>
    <w:lvl w:ilvl="0" w:tplc="97C84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9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A73FEE"/>
    <w:multiLevelType w:val="hybridMultilevel"/>
    <w:tmpl w:val="9C90DB72"/>
    <w:lvl w:ilvl="0" w:tplc="97C849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D91C51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BB03EFE"/>
    <w:multiLevelType w:val="hybridMultilevel"/>
    <w:tmpl w:val="943A1EB6"/>
    <w:lvl w:ilvl="0" w:tplc="B6ECF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3A2C00"/>
    <w:multiLevelType w:val="hybridMultilevel"/>
    <w:tmpl w:val="CAC22324"/>
    <w:lvl w:ilvl="0" w:tplc="756E9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0B5B88"/>
    <w:multiLevelType w:val="hybridMultilevel"/>
    <w:tmpl w:val="7728DD0A"/>
    <w:lvl w:ilvl="0" w:tplc="6B1EB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142BDF"/>
    <w:multiLevelType w:val="hybridMultilevel"/>
    <w:tmpl w:val="F94435B4"/>
    <w:lvl w:ilvl="0" w:tplc="A7C840A6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DA1C51"/>
        <w:w w:val="100"/>
        <w:sz w:val="20"/>
        <w:szCs w:val="20"/>
        <w:lang w:val="en-GB" w:eastAsia="en-GB" w:bidi="en-GB"/>
      </w:rPr>
    </w:lvl>
    <w:lvl w:ilvl="1" w:tplc="9C060830">
      <w:numFmt w:val="bullet"/>
      <w:lvlText w:val="•"/>
      <w:lvlJc w:val="left"/>
      <w:pPr>
        <w:ind w:left="735" w:hanging="360"/>
      </w:pPr>
      <w:rPr>
        <w:rFonts w:hint="default"/>
        <w:lang w:val="en-GB" w:eastAsia="en-GB" w:bidi="en-GB"/>
      </w:rPr>
    </w:lvl>
    <w:lvl w:ilvl="2" w:tplc="684CB16E">
      <w:numFmt w:val="bullet"/>
      <w:lvlText w:val="•"/>
      <w:lvlJc w:val="left"/>
      <w:pPr>
        <w:ind w:left="1111" w:hanging="360"/>
      </w:pPr>
      <w:rPr>
        <w:rFonts w:hint="default"/>
        <w:lang w:val="en-GB" w:eastAsia="en-GB" w:bidi="en-GB"/>
      </w:rPr>
    </w:lvl>
    <w:lvl w:ilvl="3" w:tplc="435EC18E">
      <w:numFmt w:val="bullet"/>
      <w:lvlText w:val="•"/>
      <w:lvlJc w:val="left"/>
      <w:pPr>
        <w:ind w:left="1488" w:hanging="360"/>
      </w:pPr>
      <w:rPr>
        <w:rFonts w:hint="default"/>
        <w:lang w:val="en-GB" w:eastAsia="en-GB" w:bidi="en-GB"/>
      </w:rPr>
    </w:lvl>
    <w:lvl w:ilvl="4" w:tplc="EB8ACC06">
      <w:numFmt w:val="bullet"/>
      <w:lvlText w:val="•"/>
      <w:lvlJc w:val="left"/>
      <w:pPr>
        <w:ind w:left="1864" w:hanging="360"/>
      </w:pPr>
      <w:rPr>
        <w:rFonts w:hint="default"/>
        <w:lang w:val="en-GB" w:eastAsia="en-GB" w:bidi="en-GB"/>
      </w:rPr>
    </w:lvl>
    <w:lvl w:ilvl="5" w:tplc="A84AC94A">
      <w:numFmt w:val="bullet"/>
      <w:lvlText w:val="•"/>
      <w:lvlJc w:val="left"/>
      <w:pPr>
        <w:ind w:left="2241" w:hanging="360"/>
      </w:pPr>
      <w:rPr>
        <w:rFonts w:hint="default"/>
        <w:lang w:val="en-GB" w:eastAsia="en-GB" w:bidi="en-GB"/>
      </w:rPr>
    </w:lvl>
    <w:lvl w:ilvl="6" w:tplc="BD82A16C">
      <w:numFmt w:val="bullet"/>
      <w:lvlText w:val="•"/>
      <w:lvlJc w:val="left"/>
      <w:pPr>
        <w:ind w:left="2617" w:hanging="360"/>
      </w:pPr>
      <w:rPr>
        <w:rFonts w:hint="default"/>
        <w:lang w:val="en-GB" w:eastAsia="en-GB" w:bidi="en-GB"/>
      </w:rPr>
    </w:lvl>
    <w:lvl w:ilvl="7" w:tplc="269CA966">
      <w:numFmt w:val="bullet"/>
      <w:lvlText w:val="•"/>
      <w:lvlJc w:val="left"/>
      <w:pPr>
        <w:ind w:left="2993" w:hanging="360"/>
      </w:pPr>
      <w:rPr>
        <w:rFonts w:hint="default"/>
        <w:lang w:val="en-GB" w:eastAsia="en-GB" w:bidi="en-GB"/>
      </w:rPr>
    </w:lvl>
    <w:lvl w:ilvl="8" w:tplc="383CC1DE">
      <w:numFmt w:val="bullet"/>
      <w:lvlText w:val="•"/>
      <w:lvlJc w:val="left"/>
      <w:pPr>
        <w:ind w:left="3370" w:hanging="360"/>
      </w:pPr>
      <w:rPr>
        <w:rFonts w:hint="default"/>
        <w:lang w:val="en-GB" w:eastAsia="en-GB" w:bidi="en-GB"/>
      </w:rPr>
    </w:lvl>
  </w:abstractNum>
  <w:abstractNum w:abstractNumId="39" w15:restartNumberingAfterBreak="0">
    <w:nsid w:val="66EE077E"/>
    <w:multiLevelType w:val="hybridMultilevel"/>
    <w:tmpl w:val="2F148882"/>
    <w:lvl w:ilvl="0" w:tplc="4106F67A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  <w:color w:val="D91C52"/>
        <w:w w:val="100"/>
        <w:sz w:val="20"/>
        <w:szCs w:val="20"/>
        <w:lang w:val="en-GB" w:eastAsia="en-GB" w:bidi="en-GB"/>
      </w:rPr>
    </w:lvl>
    <w:lvl w:ilvl="1" w:tplc="BC68667C">
      <w:numFmt w:val="bullet"/>
      <w:lvlText w:val="•"/>
      <w:lvlJc w:val="left"/>
      <w:pPr>
        <w:ind w:left="720" w:hanging="360"/>
      </w:pPr>
      <w:rPr>
        <w:rFonts w:hint="default"/>
        <w:lang w:val="en-GB" w:eastAsia="en-GB" w:bidi="en-GB"/>
      </w:rPr>
    </w:lvl>
    <w:lvl w:ilvl="2" w:tplc="41F6F4D4">
      <w:numFmt w:val="bullet"/>
      <w:lvlText w:val="•"/>
      <w:lvlJc w:val="left"/>
      <w:pPr>
        <w:ind w:left="1074" w:hanging="360"/>
      </w:pPr>
      <w:rPr>
        <w:rFonts w:hint="default"/>
        <w:lang w:val="en-GB" w:eastAsia="en-GB" w:bidi="en-GB"/>
      </w:rPr>
    </w:lvl>
    <w:lvl w:ilvl="3" w:tplc="F52C5C76">
      <w:numFmt w:val="bullet"/>
      <w:lvlText w:val="•"/>
      <w:lvlJc w:val="left"/>
      <w:pPr>
        <w:ind w:left="1429" w:hanging="360"/>
      </w:pPr>
      <w:rPr>
        <w:rFonts w:hint="default"/>
        <w:lang w:val="en-GB" w:eastAsia="en-GB" w:bidi="en-GB"/>
      </w:rPr>
    </w:lvl>
    <w:lvl w:ilvl="4" w:tplc="B81A3B08">
      <w:numFmt w:val="bullet"/>
      <w:lvlText w:val="•"/>
      <w:lvlJc w:val="left"/>
      <w:pPr>
        <w:ind w:left="1783" w:hanging="360"/>
      </w:pPr>
      <w:rPr>
        <w:rFonts w:hint="default"/>
        <w:lang w:val="en-GB" w:eastAsia="en-GB" w:bidi="en-GB"/>
      </w:rPr>
    </w:lvl>
    <w:lvl w:ilvl="5" w:tplc="1C54262C">
      <w:numFmt w:val="bullet"/>
      <w:lvlText w:val="•"/>
      <w:lvlJc w:val="left"/>
      <w:pPr>
        <w:ind w:left="2138" w:hanging="360"/>
      </w:pPr>
      <w:rPr>
        <w:rFonts w:hint="default"/>
        <w:lang w:val="en-GB" w:eastAsia="en-GB" w:bidi="en-GB"/>
      </w:rPr>
    </w:lvl>
    <w:lvl w:ilvl="6" w:tplc="AFF4A764">
      <w:numFmt w:val="bullet"/>
      <w:lvlText w:val="•"/>
      <w:lvlJc w:val="left"/>
      <w:pPr>
        <w:ind w:left="2492" w:hanging="360"/>
      </w:pPr>
      <w:rPr>
        <w:rFonts w:hint="default"/>
        <w:lang w:val="en-GB" w:eastAsia="en-GB" w:bidi="en-GB"/>
      </w:rPr>
    </w:lvl>
    <w:lvl w:ilvl="7" w:tplc="233E4ACC">
      <w:numFmt w:val="bullet"/>
      <w:lvlText w:val="•"/>
      <w:lvlJc w:val="left"/>
      <w:pPr>
        <w:ind w:left="2846" w:hanging="360"/>
      </w:pPr>
      <w:rPr>
        <w:rFonts w:hint="default"/>
        <w:lang w:val="en-GB" w:eastAsia="en-GB" w:bidi="en-GB"/>
      </w:rPr>
    </w:lvl>
    <w:lvl w:ilvl="8" w:tplc="DEF0433A">
      <w:numFmt w:val="bullet"/>
      <w:lvlText w:val="•"/>
      <w:lvlJc w:val="left"/>
      <w:pPr>
        <w:ind w:left="3201" w:hanging="360"/>
      </w:pPr>
      <w:rPr>
        <w:rFonts w:hint="default"/>
        <w:lang w:val="en-GB" w:eastAsia="en-GB" w:bidi="en-GB"/>
      </w:rPr>
    </w:lvl>
  </w:abstractNum>
  <w:abstractNum w:abstractNumId="40" w15:restartNumberingAfterBreak="0">
    <w:nsid w:val="68026B62"/>
    <w:multiLevelType w:val="hybridMultilevel"/>
    <w:tmpl w:val="94AAEB24"/>
    <w:lvl w:ilvl="0" w:tplc="2AE4D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BF2FBF"/>
    <w:multiLevelType w:val="hybridMultilevel"/>
    <w:tmpl w:val="B00675B6"/>
    <w:lvl w:ilvl="0" w:tplc="2604E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  <w:u w:color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923534"/>
    <w:multiLevelType w:val="hybridMultilevel"/>
    <w:tmpl w:val="9BBE4494"/>
    <w:lvl w:ilvl="0" w:tplc="3DEAB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1C51"/>
      </w:rPr>
    </w:lvl>
    <w:lvl w:ilvl="1" w:tplc="3DEAB6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DA1C51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B241D48"/>
    <w:multiLevelType w:val="hybridMultilevel"/>
    <w:tmpl w:val="79089314"/>
    <w:lvl w:ilvl="0" w:tplc="E2186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8F08EE"/>
    <w:multiLevelType w:val="hybridMultilevel"/>
    <w:tmpl w:val="FD94B61C"/>
    <w:lvl w:ilvl="0" w:tplc="D370E874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color w:val="DA1C51"/>
        <w:w w:val="100"/>
        <w:sz w:val="20"/>
        <w:szCs w:val="20"/>
        <w:lang w:val="en-GB" w:eastAsia="en-GB" w:bidi="en-GB"/>
      </w:rPr>
    </w:lvl>
    <w:lvl w:ilvl="1" w:tplc="DEB67556">
      <w:numFmt w:val="bullet"/>
      <w:lvlText w:val="•"/>
      <w:lvlJc w:val="left"/>
      <w:pPr>
        <w:ind w:left="1194" w:hanging="360"/>
      </w:pPr>
      <w:rPr>
        <w:rFonts w:hint="default"/>
        <w:lang w:val="en-GB" w:eastAsia="en-GB" w:bidi="en-GB"/>
      </w:rPr>
    </w:lvl>
    <w:lvl w:ilvl="2" w:tplc="FED249D8">
      <w:numFmt w:val="bullet"/>
      <w:lvlText w:val="•"/>
      <w:lvlJc w:val="left"/>
      <w:pPr>
        <w:ind w:left="1548" w:hanging="360"/>
      </w:pPr>
      <w:rPr>
        <w:rFonts w:hint="default"/>
        <w:lang w:val="en-GB" w:eastAsia="en-GB" w:bidi="en-GB"/>
      </w:rPr>
    </w:lvl>
    <w:lvl w:ilvl="3" w:tplc="72EC3A90">
      <w:numFmt w:val="bullet"/>
      <w:lvlText w:val="•"/>
      <w:lvlJc w:val="left"/>
      <w:pPr>
        <w:ind w:left="1903" w:hanging="360"/>
      </w:pPr>
      <w:rPr>
        <w:rFonts w:hint="default"/>
        <w:lang w:val="en-GB" w:eastAsia="en-GB" w:bidi="en-GB"/>
      </w:rPr>
    </w:lvl>
    <w:lvl w:ilvl="4" w:tplc="2C12FA72">
      <w:numFmt w:val="bullet"/>
      <w:lvlText w:val="•"/>
      <w:lvlJc w:val="left"/>
      <w:pPr>
        <w:ind w:left="2257" w:hanging="360"/>
      </w:pPr>
      <w:rPr>
        <w:rFonts w:hint="default"/>
        <w:lang w:val="en-GB" w:eastAsia="en-GB" w:bidi="en-GB"/>
      </w:rPr>
    </w:lvl>
    <w:lvl w:ilvl="5" w:tplc="9A1A5510">
      <w:numFmt w:val="bullet"/>
      <w:lvlText w:val="•"/>
      <w:lvlJc w:val="left"/>
      <w:pPr>
        <w:ind w:left="2612" w:hanging="360"/>
      </w:pPr>
      <w:rPr>
        <w:rFonts w:hint="default"/>
        <w:lang w:val="en-GB" w:eastAsia="en-GB" w:bidi="en-GB"/>
      </w:rPr>
    </w:lvl>
    <w:lvl w:ilvl="6" w:tplc="CE005AF0">
      <w:numFmt w:val="bullet"/>
      <w:lvlText w:val="•"/>
      <w:lvlJc w:val="left"/>
      <w:pPr>
        <w:ind w:left="2966" w:hanging="360"/>
      </w:pPr>
      <w:rPr>
        <w:rFonts w:hint="default"/>
        <w:lang w:val="en-GB" w:eastAsia="en-GB" w:bidi="en-GB"/>
      </w:rPr>
    </w:lvl>
    <w:lvl w:ilvl="7" w:tplc="FAD204B4">
      <w:numFmt w:val="bullet"/>
      <w:lvlText w:val="•"/>
      <w:lvlJc w:val="left"/>
      <w:pPr>
        <w:ind w:left="3320" w:hanging="360"/>
      </w:pPr>
      <w:rPr>
        <w:rFonts w:hint="default"/>
        <w:lang w:val="en-GB" w:eastAsia="en-GB" w:bidi="en-GB"/>
      </w:rPr>
    </w:lvl>
    <w:lvl w:ilvl="8" w:tplc="D1D0CA82">
      <w:numFmt w:val="bullet"/>
      <w:lvlText w:val="•"/>
      <w:lvlJc w:val="left"/>
      <w:pPr>
        <w:ind w:left="3675" w:hanging="360"/>
      </w:pPr>
      <w:rPr>
        <w:rFonts w:hint="default"/>
        <w:lang w:val="en-GB" w:eastAsia="en-GB" w:bidi="en-GB"/>
      </w:rPr>
    </w:lvl>
  </w:abstractNum>
  <w:abstractNum w:abstractNumId="45" w15:restartNumberingAfterBreak="0">
    <w:nsid w:val="6E40503A"/>
    <w:multiLevelType w:val="hybridMultilevel"/>
    <w:tmpl w:val="8B04B93A"/>
    <w:lvl w:ilvl="0" w:tplc="1422C1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91C51"/>
      </w:rPr>
    </w:lvl>
    <w:lvl w:ilvl="1" w:tplc="6DA4A71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382E4E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E4AE9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C67B7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E8E574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74596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F5A362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2B6349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0937B70"/>
    <w:multiLevelType w:val="hybridMultilevel"/>
    <w:tmpl w:val="62BC295A"/>
    <w:lvl w:ilvl="0" w:tplc="EB887B00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DA1C51"/>
        <w:w w:val="100"/>
        <w:sz w:val="20"/>
        <w:szCs w:val="20"/>
        <w:lang w:val="en-GB" w:eastAsia="en-GB" w:bidi="en-GB"/>
      </w:rPr>
    </w:lvl>
    <w:lvl w:ilvl="1" w:tplc="02640D7A">
      <w:numFmt w:val="bullet"/>
      <w:lvlText w:val="•"/>
      <w:lvlJc w:val="left"/>
      <w:pPr>
        <w:ind w:left="721" w:hanging="360"/>
      </w:pPr>
      <w:rPr>
        <w:rFonts w:hint="default"/>
        <w:lang w:val="en-GB" w:eastAsia="en-GB" w:bidi="en-GB"/>
      </w:rPr>
    </w:lvl>
    <w:lvl w:ilvl="2" w:tplc="6C4E6C50">
      <w:numFmt w:val="bullet"/>
      <w:lvlText w:val="•"/>
      <w:lvlJc w:val="left"/>
      <w:pPr>
        <w:ind w:left="1083" w:hanging="360"/>
      </w:pPr>
      <w:rPr>
        <w:rFonts w:hint="default"/>
        <w:lang w:val="en-GB" w:eastAsia="en-GB" w:bidi="en-GB"/>
      </w:rPr>
    </w:lvl>
    <w:lvl w:ilvl="3" w:tplc="B106EA54">
      <w:numFmt w:val="bullet"/>
      <w:lvlText w:val="•"/>
      <w:lvlJc w:val="left"/>
      <w:pPr>
        <w:ind w:left="1445" w:hanging="360"/>
      </w:pPr>
      <w:rPr>
        <w:rFonts w:hint="default"/>
        <w:lang w:val="en-GB" w:eastAsia="en-GB" w:bidi="en-GB"/>
      </w:rPr>
    </w:lvl>
    <w:lvl w:ilvl="4" w:tplc="17101CB2">
      <w:numFmt w:val="bullet"/>
      <w:lvlText w:val="•"/>
      <w:lvlJc w:val="left"/>
      <w:pPr>
        <w:ind w:left="1807" w:hanging="360"/>
      </w:pPr>
      <w:rPr>
        <w:rFonts w:hint="default"/>
        <w:lang w:val="en-GB" w:eastAsia="en-GB" w:bidi="en-GB"/>
      </w:rPr>
    </w:lvl>
    <w:lvl w:ilvl="5" w:tplc="4712D4D8">
      <w:numFmt w:val="bullet"/>
      <w:lvlText w:val="•"/>
      <w:lvlJc w:val="left"/>
      <w:pPr>
        <w:ind w:left="2170" w:hanging="360"/>
      </w:pPr>
      <w:rPr>
        <w:rFonts w:hint="default"/>
        <w:lang w:val="en-GB" w:eastAsia="en-GB" w:bidi="en-GB"/>
      </w:rPr>
    </w:lvl>
    <w:lvl w:ilvl="6" w:tplc="F7E4A14A">
      <w:numFmt w:val="bullet"/>
      <w:lvlText w:val="•"/>
      <w:lvlJc w:val="left"/>
      <w:pPr>
        <w:ind w:left="2532" w:hanging="360"/>
      </w:pPr>
      <w:rPr>
        <w:rFonts w:hint="default"/>
        <w:lang w:val="en-GB" w:eastAsia="en-GB" w:bidi="en-GB"/>
      </w:rPr>
    </w:lvl>
    <w:lvl w:ilvl="7" w:tplc="1FD46006">
      <w:numFmt w:val="bullet"/>
      <w:lvlText w:val="•"/>
      <w:lvlJc w:val="left"/>
      <w:pPr>
        <w:ind w:left="2894" w:hanging="360"/>
      </w:pPr>
      <w:rPr>
        <w:rFonts w:hint="default"/>
        <w:lang w:val="en-GB" w:eastAsia="en-GB" w:bidi="en-GB"/>
      </w:rPr>
    </w:lvl>
    <w:lvl w:ilvl="8" w:tplc="2B5A6D5C">
      <w:numFmt w:val="bullet"/>
      <w:lvlText w:val="•"/>
      <w:lvlJc w:val="left"/>
      <w:pPr>
        <w:ind w:left="3256" w:hanging="360"/>
      </w:pPr>
      <w:rPr>
        <w:rFonts w:hint="default"/>
        <w:lang w:val="en-GB" w:eastAsia="en-GB" w:bidi="en-GB"/>
      </w:rPr>
    </w:lvl>
  </w:abstractNum>
  <w:abstractNum w:abstractNumId="47" w15:restartNumberingAfterBreak="0">
    <w:nsid w:val="70A70595"/>
    <w:multiLevelType w:val="hybridMultilevel"/>
    <w:tmpl w:val="FF224B30"/>
    <w:lvl w:ilvl="0" w:tplc="C29A2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D432FE"/>
    <w:multiLevelType w:val="hybridMultilevel"/>
    <w:tmpl w:val="F92A7F0E"/>
    <w:lvl w:ilvl="0" w:tplc="EEE8F3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1C51"/>
      </w:rPr>
    </w:lvl>
    <w:lvl w:ilvl="1" w:tplc="6A54B7E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6C0995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B30090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94C3EE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C025A9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9F2105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506678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0DBC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A0276AE"/>
    <w:multiLevelType w:val="hybridMultilevel"/>
    <w:tmpl w:val="8B049EB0"/>
    <w:lvl w:ilvl="0" w:tplc="E3B400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1C5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CD135E3"/>
    <w:multiLevelType w:val="hybridMultilevel"/>
    <w:tmpl w:val="A3AEE906"/>
    <w:lvl w:ilvl="0" w:tplc="36604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376259">
    <w:abstractNumId w:val="25"/>
  </w:num>
  <w:num w:numId="2" w16cid:durableId="1579243157">
    <w:abstractNumId w:val="37"/>
  </w:num>
  <w:num w:numId="3" w16cid:durableId="1128814105">
    <w:abstractNumId w:val="36"/>
  </w:num>
  <w:num w:numId="4" w16cid:durableId="1362248773">
    <w:abstractNumId w:val="12"/>
  </w:num>
  <w:num w:numId="5" w16cid:durableId="1825078670">
    <w:abstractNumId w:val="47"/>
  </w:num>
  <w:num w:numId="6" w16cid:durableId="828983158">
    <w:abstractNumId w:val="33"/>
  </w:num>
  <w:num w:numId="7" w16cid:durableId="1271161184">
    <w:abstractNumId w:val="21"/>
  </w:num>
  <w:num w:numId="8" w16cid:durableId="514879112">
    <w:abstractNumId w:val="34"/>
  </w:num>
  <w:num w:numId="9" w16cid:durableId="498350178">
    <w:abstractNumId w:val="30"/>
  </w:num>
  <w:num w:numId="10" w16cid:durableId="736828718">
    <w:abstractNumId w:val="35"/>
  </w:num>
  <w:num w:numId="11" w16cid:durableId="772434462">
    <w:abstractNumId w:val="13"/>
  </w:num>
  <w:num w:numId="12" w16cid:durableId="2069105352">
    <w:abstractNumId w:val="0"/>
  </w:num>
  <w:num w:numId="13" w16cid:durableId="1220748221">
    <w:abstractNumId w:val="3"/>
  </w:num>
  <w:num w:numId="14" w16cid:durableId="1314797636">
    <w:abstractNumId w:val="7"/>
  </w:num>
  <w:num w:numId="15" w16cid:durableId="755245848">
    <w:abstractNumId w:val="28"/>
  </w:num>
  <w:num w:numId="16" w16cid:durableId="945238710">
    <w:abstractNumId w:val="26"/>
  </w:num>
  <w:num w:numId="17" w16cid:durableId="452747207">
    <w:abstractNumId w:val="43"/>
  </w:num>
  <w:num w:numId="18" w16cid:durableId="1027439890">
    <w:abstractNumId w:val="9"/>
  </w:num>
  <w:num w:numId="19" w16cid:durableId="1623418737">
    <w:abstractNumId w:val="41"/>
  </w:num>
  <w:num w:numId="20" w16cid:durableId="2137798205">
    <w:abstractNumId w:val="10"/>
  </w:num>
  <w:num w:numId="21" w16cid:durableId="1352951149">
    <w:abstractNumId w:val="50"/>
  </w:num>
  <w:num w:numId="22" w16cid:durableId="1440178314">
    <w:abstractNumId w:val="40"/>
  </w:num>
  <w:num w:numId="23" w16cid:durableId="1806003184">
    <w:abstractNumId w:val="32"/>
  </w:num>
  <w:num w:numId="24" w16cid:durableId="177932091">
    <w:abstractNumId w:val="5"/>
  </w:num>
  <w:num w:numId="25" w16cid:durableId="2017726073">
    <w:abstractNumId w:val="22"/>
  </w:num>
  <w:num w:numId="26" w16cid:durableId="1842622574">
    <w:abstractNumId w:val="6"/>
  </w:num>
  <w:num w:numId="27" w16cid:durableId="1878934353">
    <w:abstractNumId w:val="31"/>
  </w:num>
  <w:num w:numId="28" w16cid:durableId="1738160518">
    <w:abstractNumId w:val="8"/>
  </w:num>
  <w:num w:numId="29" w16cid:durableId="1668362770">
    <w:abstractNumId w:val="20"/>
  </w:num>
  <w:num w:numId="30" w16cid:durableId="434207571">
    <w:abstractNumId w:val="27"/>
  </w:num>
  <w:num w:numId="31" w16cid:durableId="339433152">
    <w:abstractNumId w:val="17"/>
  </w:num>
  <w:num w:numId="32" w16cid:durableId="2095399879">
    <w:abstractNumId w:val="48"/>
  </w:num>
  <w:num w:numId="33" w16cid:durableId="1884244978">
    <w:abstractNumId w:val="45"/>
  </w:num>
  <w:num w:numId="34" w16cid:durableId="797842667">
    <w:abstractNumId w:val="16"/>
  </w:num>
  <w:num w:numId="35" w16cid:durableId="2047951854">
    <w:abstractNumId w:val="46"/>
  </w:num>
  <w:num w:numId="36" w16cid:durableId="980962242">
    <w:abstractNumId w:val="38"/>
  </w:num>
  <w:num w:numId="37" w16cid:durableId="278267361">
    <w:abstractNumId w:val="2"/>
  </w:num>
  <w:num w:numId="38" w16cid:durableId="1415317585">
    <w:abstractNumId w:val="29"/>
  </w:num>
  <w:num w:numId="39" w16cid:durableId="808321519">
    <w:abstractNumId w:val="24"/>
  </w:num>
  <w:num w:numId="40" w16cid:durableId="1075084257">
    <w:abstractNumId w:val="18"/>
  </w:num>
  <w:num w:numId="41" w16cid:durableId="1018770940">
    <w:abstractNumId w:val="11"/>
  </w:num>
  <w:num w:numId="42" w16cid:durableId="441923315">
    <w:abstractNumId w:val="15"/>
  </w:num>
  <w:num w:numId="43" w16cid:durableId="1665547336">
    <w:abstractNumId w:val="1"/>
  </w:num>
  <w:num w:numId="44" w16cid:durableId="121117498">
    <w:abstractNumId w:val="44"/>
  </w:num>
  <w:num w:numId="45" w16cid:durableId="855264280">
    <w:abstractNumId w:val="4"/>
  </w:num>
  <w:num w:numId="46" w16cid:durableId="1102605008">
    <w:abstractNumId w:val="39"/>
  </w:num>
  <w:num w:numId="47" w16cid:durableId="1370954642">
    <w:abstractNumId w:val="14"/>
  </w:num>
  <w:num w:numId="48" w16cid:durableId="2093963168">
    <w:abstractNumId w:val="19"/>
  </w:num>
  <w:num w:numId="49" w16cid:durableId="1771967035">
    <w:abstractNumId w:val="49"/>
  </w:num>
  <w:num w:numId="50" w16cid:durableId="2143380953">
    <w:abstractNumId w:val="23"/>
  </w:num>
  <w:num w:numId="51" w16cid:durableId="205995931">
    <w:abstractNumId w:val="4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82bc0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168"/>
    <w:rsid w:val="0000088D"/>
    <w:rsid w:val="00001383"/>
    <w:rsid w:val="00005A62"/>
    <w:rsid w:val="000117C7"/>
    <w:rsid w:val="000149A0"/>
    <w:rsid w:val="0001621B"/>
    <w:rsid w:val="00016D23"/>
    <w:rsid w:val="00024E79"/>
    <w:rsid w:val="000250C7"/>
    <w:rsid w:val="00027790"/>
    <w:rsid w:val="00030BB3"/>
    <w:rsid w:val="000313A1"/>
    <w:rsid w:val="000353DA"/>
    <w:rsid w:val="00036007"/>
    <w:rsid w:val="0003618C"/>
    <w:rsid w:val="000371FF"/>
    <w:rsid w:val="000375A1"/>
    <w:rsid w:val="00041E1C"/>
    <w:rsid w:val="00042701"/>
    <w:rsid w:val="00044AA5"/>
    <w:rsid w:val="00045915"/>
    <w:rsid w:val="00047437"/>
    <w:rsid w:val="00054A32"/>
    <w:rsid w:val="000628FF"/>
    <w:rsid w:val="00064295"/>
    <w:rsid w:val="00064D2E"/>
    <w:rsid w:val="00077488"/>
    <w:rsid w:val="0008336B"/>
    <w:rsid w:val="000833C4"/>
    <w:rsid w:val="0009031E"/>
    <w:rsid w:val="0009035F"/>
    <w:rsid w:val="000905FE"/>
    <w:rsid w:val="000914C5"/>
    <w:rsid w:val="00091CED"/>
    <w:rsid w:val="00095545"/>
    <w:rsid w:val="00096C3D"/>
    <w:rsid w:val="000A1248"/>
    <w:rsid w:val="000A2246"/>
    <w:rsid w:val="000A232E"/>
    <w:rsid w:val="000A3176"/>
    <w:rsid w:val="000A6FA2"/>
    <w:rsid w:val="000B4292"/>
    <w:rsid w:val="000B44D7"/>
    <w:rsid w:val="000B55D9"/>
    <w:rsid w:val="000C4162"/>
    <w:rsid w:val="000C4C72"/>
    <w:rsid w:val="000C57FC"/>
    <w:rsid w:val="000D1900"/>
    <w:rsid w:val="000D1A2B"/>
    <w:rsid w:val="000D378F"/>
    <w:rsid w:val="000E3196"/>
    <w:rsid w:val="000E6D4D"/>
    <w:rsid w:val="000F0ABE"/>
    <w:rsid w:val="00103C44"/>
    <w:rsid w:val="00103EF6"/>
    <w:rsid w:val="00110603"/>
    <w:rsid w:val="00116AEF"/>
    <w:rsid w:val="00121B80"/>
    <w:rsid w:val="0012278F"/>
    <w:rsid w:val="00123A8E"/>
    <w:rsid w:val="001272F9"/>
    <w:rsid w:val="00134F3D"/>
    <w:rsid w:val="001355E4"/>
    <w:rsid w:val="00142065"/>
    <w:rsid w:val="00145D9B"/>
    <w:rsid w:val="00152C55"/>
    <w:rsid w:val="00155CC7"/>
    <w:rsid w:val="00162009"/>
    <w:rsid w:val="0016315D"/>
    <w:rsid w:val="0016566E"/>
    <w:rsid w:val="00171371"/>
    <w:rsid w:val="001836FF"/>
    <w:rsid w:val="00186C49"/>
    <w:rsid w:val="00187052"/>
    <w:rsid w:val="00187DE9"/>
    <w:rsid w:val="00192A3C"/>
    <w:rsid w:val="00193E86"/>
    <w:rsid w:val="001966E2"/>
    <w:rsid w:val="001A07AF"/>
    <w:rsid w:val="001A723E"/>
    <w:rsid w:val="001A728E"/>
    <w:rsid w:val="001B160D"/>
    <w:rsid w:val="001B3F35"/>
    <w:rsid w:val="001B5E98"/>
    <w:rsid w:val="001C1642"/>
    <w:rsid w:val="001C205C"/>
    <w:rsid w:val="001C3157"/>
    <w:rsid w:val="001C423F"/>
    <w:rsid w:val="001C6578"/>
    <w:rsid w:val="001D6DFC"/>
    <w:rsid w:val="001E137A"/>
    <w:rsid w:val="001E4DA9"/>
    <w:rsid w:val="001E5BCF"/>
    <w:rsid w:val="001E7BB0"/>
    <w:rsid w:val="001E7D06"/>
    <w:rsid w:val="001E7F7B"/>
    <w:rsid w:val="001F537A"/>
    <w:rsid w:val="00203B08"/>
    <w:rsid w:val="00203BD8"/>
    <w:rsid w:val="00216863"/>
    <w:rsid w:val="00221E1F"/>
    <w:rsid w:val="002233DE"/>
    <w:rsid w:val="00224240"/>
    <w:rsid w:val="002277A5"/>
    <w:rsid w:val="002331F8"/>
    <w:rsid w:val="00236307"/>
    <w:rsid w:val="0023653E"/>
    <w:rsid w:val="00242152"/>
    <w:rsid w:val="00242366"/>
    <w:rsid w:val="00244F79"/>
    <w:rsid w:val="0025085B"/>
    <w:rsid w:val="00251ED0"/>
    <w:rsid w:val="002558C8"/>
    <w:rsid w:val="0025702B"/>
    <w:rsid w:val="002657A5"/>
    <w:rsid w:val="00265B54"/>
    <w:rsid w:val="00267A1A"/>
    <w:rsid w:val="00270ED6"/>
    <w:rsid w:val="002757AA"/>
    <w:rsid w:val="00282C06"/>
    <w:rsid w:val="0029050A"/>
    <w:rsid w:val="00290E6F"/>
    <w:rsid w:val="0029527E"/>
    <w:rsid w:val="002970AC"/>
    <w:rsid w:val="002A0208"/>
    <w:rsid w:val="002A3155"/>
    <w:rsid w:val="002A4497"/>
    <w:rsid w:val="002A5487"/>
    <w:rsid w:val="002B002C"/>
    <w:rsid w:val="002B368B"/>
    <w:rsid w:val="002B59AA"/>
    <w:rsid w:val="002B5D6E"/>
    <w:rsid w:val="002C1FBF"/>
    <w:rsid w:val="002C33F9"/>
    <w:rsid w:val="002C399E"/>
    <w:rsid w:val="002C61B0"/>
    <w:rsid w:val="002D0A79"/>
    <w:rsid w:val="002D10B8"/>
    <w:rsid w:val="002E3746"/>
    <w:rsid w:val="002E7C06"/>
    <w:rsid w:val="002F6406"/>
    <w:rsid w:val="0030495A"/>
    <w:rsid w:val="00305A17"/>
    <w:rsid w:val="003071E3"/>
    <w:rsid w:val="00315CED"/>
    <w:rsid w:val="003207AA"/>
    <w:rsid w:val="003222CE"/>
    <w:rsid w:val="0032342A"/>
    <w:rsid w:val="00327A75"/>
    <w:rsid w:val="003314E3"/>
    <w:rsid w:val="00333DA5"/>
    <w:rsid w:val="00342C5B"/>
    <w:rsid w:val="00344623"/>
    <w:rsid w:val="00344718"/>
    <w:rsid w:val="00347E03"/>
    <w:rsid w:val="00351A4F"/>
    <w:rsid w:val="003550BC"/>
    <w:rsid w:val="003576F3"/>
    <w:rsid w:val="003626F2"/>
    <w:rsid w:val="003636C6"/>
    <w:rsid w:val="00370920"/>
    <w:rsid w:val="00375255"/>
    <w:rsid w:val="00381DD6"/>
    <w:rsid w:val="00386C2B"/>
    <w:rsid w:val="0039299A"/>
    <w:rsid w:val="00392A9F"/>
    <w:rsid w:val="0039541E"/>
    <w:rsid w:val="003960F8"/>
    <w:rsid w:val="003A7A36"/>
    <w:rsid w:val="003A7F19"/>
    <w:rsid w:val="003B5942"/>
    <w:rsid w:val="003C1566"/>
    <w:rsid w:val="003D136B"/>
    <w:rsid w:val="003D7042"/>
    <w:rsid w:val="003E1CC1"/>
    <w:rsid w:val="003E2339"/>
    <w:rsid w:val="003E4C38"/>
    <w:rsid w:val="003E6ACF"/>
    <w:rsid w:val="003E7C7E"/>
    <w:rsid w:val="003F2D50"/>
    <w:rsid w:val="003F40B3"/>
    <w:rsid w:val="003F5E91"/>
    <w:rsid w:val="00400FE4"/>
    <w:rsid w:val="004039D3"/>
    <w:rsid w:val="00403D3B"/>
    <w:rsid w:val="00405647"/>
    <w:rsid w:val="004122D7"/>
    <w:rsid w:val="0041430F"/>
    <w:rsid w:val="004152CA"/>
    <w:rsid w:val="00417F7D"/>
    <w:rsid w:val="0042236A"/>
    <w:rsid w:val="00425493"/>
    <w:rsid w:val="004302C5"/>
    <w:rsid w:val="00430462"/>
    <w:rsid w:val="00430ABA"/>
    <w:rsid w:val="0043287B"/>
    <w:rsid w:val="00437132"/>
    <w:rsid w:val="0044627D"/>
    <w:rsid w:val="00452C8A"/>
    <w:rsid w:val="00454D41"/>
    <w:rsid w:val="00456AC8"/>
    <w:rsid w:val="00457192"/>
    <w:rsid w:val="004571BC"/>
    <w:rsid w:val="004615F3"/>
    <w:rsid w:val="00462CFB"/>
    <w:rsid w:val="00470AC8"/>
    <w:rsid w:val="00470EED"/>
    <w:rsid w:val="004748BA"/>
    <w:rsid w:val="00474FC1"/>
    <w:rsid w:val="004805EC"/>
    <w:rsid w:val="00480711"/>
    <w:rsid w:val="00480916"/>
    <w:rsid w:val="00482BA9"/>
    <w:rsid w:val="00482DEC"/>
    <w:rsid w:val="00486F82"/>
    <w:rsid w:val="00487773"/>
    <w:rsid w:val="004918E4"/>
    <w:rsid w:val="00493023"/>
    <w:rsid w:val="004A59BC"/>
    <w:rsid w:val="004B16C4"/>
    <w:rsid w:val="004B1E54"/>
    <w:rsid w:val="004B38B6"/>
    <w:rsid w:val="004B4756"/>
    <w:rsid w:val="004B550A"/>
    <w:rsid w:val="004B5681"/>
    <w:rsid w:val="004B5EA6"/>
    <w:rsid w:val="004C1E95"/>
    <w:rsid w:val="004D2230"/>
    <w:rsid w:val="004D4463"/>
    <w:rsid w:val="004E44F2"/>
    <w:rsid w:val="004F53EA"/>
    <w:rsid w:val="004F5F2E"/>
    <w:rsid w:val="00502C81"/>
    <w:rsid w:val="00507121"/>
    <w:rsid w:val="005078D9"/>
    <w:rsid w:val="00510050"/>
    <w:rsid w:val="00510E0D"/>
    <w:rsid w:val="005112D5"/>
    <w:rsid w:val="00511939"/>
    <w:rsid w:val="005120D2"/>
    <w:rsid w:val="00513D2B"/>
    <w:rsid w:val="00514C54"/>
    <w:rsid w:val="00515996"/>
    <w:rsid w:val="00516FB3"/>
    <w:rsid w:val="0052069D"/>
    <w:rsid w:val="00527A4C"/>
    <w:rsid w:val="0053056A"/>
    <w:rsid w:val="00532BEC"/>
    <w:rsid w:val="00533EBD"/>
    <w:rsid w:val="00534DF6"/>
    <w:rsid w:val="005350D5"/>
    <w:rsid w:val="00536218"/>
    <w:rsid w:val="00536504"/>
    <w:rsid w:val="00540E73"/>
    <w:rsid w:val="00546B96"/>
    <w:rsid w:val="00552F24"/>
    <w:rsid w:val="0055375D"/>
    <w:rsid w:val="00557D63"/>
    <w:rsid w:val="00567F75"/>
    <w:rsid w:val="005736B7"/>
    <w:rsid w:val="00574BAC"/>
    <w:rsid w:val="00587493"/>
    <w:rsid w:val="00591A85"/>
    <w:rsid w:val="00591D24"/>
    <w:rsid w:val="005925E7"/>
    <w:rsid w:val="005926BD"/>
    <w:rsid w:val="0059771E"/>
    <w:rsid w:val="005A09B1"/>
    <w:rsid w:val="005A1052"/>
    <w:rsid w:val="005B09B3"/>
    <w:rsid w:val="005B1AFA"/>
    <w:rsid w:val="005B4039"/>
    <w:rsid w:val="005B5FB9"/>
    <w:rsid w:val="005B60DA"/>
    <w:rsid w:val="005B6F07"/>
    <w:rsid w:val="005C22F0"/>
    <w:rsid w:val="005C2A45"/>
    <w:rsid w:val="005C3544"/>
    <w:rsid w:val="005C4668"/>
    <w:rsid w:val="005C52FF"/>
    <w:rsid w:val="005C6071"/>
    <w:rsid w:val="005D43F7"/>
    <w:rsid w:val="005D65CC"/>
    <w:rsid w:val="005E63CF"/>
    <w:rsid w:val="005F1387"/>
    <w:rsid w:val="005F4DD8"/>
    <w:rsid w:val="005F7261"/>
    <w:rsid w:val="005F7B8B"/>
    <w:rsid w:val="00603F67"/>
    <w:rsid w:val="00607B24"/>
    <w:rsid w:val="00613504"/>
    <w:rsid w:val="00621CBE"/>
    <w:rsid w:val="00624CCE"/>
    <w:rsid w:val="00626D76"/>
    <w:rsid w:val="00627DAC"/>
    <w:rsid w:val="0063521B"/>
    <w:rsid w:val="006377EF"/>
    <w:rsid w:val="00642D59"/>
    <w:rsid w:val="00645247"/>
    <w:rsid w:val="006463C1"/>
    <w:rsid w:val="00647BD7"/>
    <w:rsid w:val="0065513D"/>
    <w:rsid w:val="00657D54"/>
    <w:rsid w:val="00657F30"/>
    <w:rsid w:val="0066093C"/>
    <w:rsid w:val="00663B89"/>
    <w:rsid w:val="00664673"/>
    <w:rsid w:val="00670C88"/>
    <w:rsid w:val="00675823"/>
    <w:rsid w:val="006772FF"/>
    <w:rsid w:val="00681202"/>
    <w:rsid w:val="006816C1"/>
    <w:rsid w:val="00682936"/>
    <w:rsid w:val="00691DD7"/>
    <w:rsid w:val="006943D5"/>
    <w:rsid w:val="0069512D"/>
    <w:rsid w:val="006A3B1F"/>
    <w:rsid w:val="006A6AF0"/>
    <w:rsid w:val="006B1FEA"/>
    <w:rsid w:val="006B6891"/>
    <w:rsid w:val="006C06A6"/>
    <w:rsid w:val="006C1BAA"/>
    <w:rsid w:val="006C2A65"/>
    <w:rsid w:val="006C38F6"/>
    <w:rsid w:val="006C6F9F"/>
    <w:rsid w:val="006C7699"/>
    <w:rsid w:val="006D400A"/>
    <w:rsid w:val="006D4131"/>
    <w:rsid w:val="006E036D"/>
    <w:rsid w:val="006E5BCE"/>
    <w:rsid w:val="006E64EC"/>
    <w:rsid w:val="006F1E76"/>
    <w:rsid w:val="006F29D6"/>
    <w:rsid w:val="00700445"/>
    <w:rsid w:val="007051D6"/>
    <w:rsid w:val="007118FD"/>
    <w:rsid w:val="00717C72"/>
    <w:rsid w:val="00722FB5"/>
    <w:rsid w:val="00726057"/>
    <w:rsid w:val="00726B54"/>
    <w:rsid w:val="00730AE7"/>
    <w:rsid w:val="00735E2A"/>
    <w:rsid w:val="00741925"/>
    <w:rsid w:val="00744740"/>
    <w:rsid w:val="00750550"/>
    <w:rsid w:val="00763527"/>
    <w:rsid w:val="00763A03"/>
    <w:rsid w:val="00770431"/>
    <w:rsid w:val="00772203"/>
    <w:rsid w:val="00772613"/>
    <w:rsid w:val="00773130"/>
    <w:rsid w:val="0077514B"/>
    <w:rsid w:val="00780ADF"/>
    <w:rsid w:val="00782E75"/>
    <w:rsid w:val="00786C63"/>
    <w:rsid w:val="00787072"/>
    <w:rsid w:val="0079178A"/>
    <w:rsid w:val="00794DFD"/>
    <w:rsid w:val="007A5AB4"/>
    <w:rsid w:val="007A7E8C"/>
    <w:rsid w:val="007B46E1"/>
    <w:rsid w:val="007B4CEC"/>
    <w:rsid w:val="007B5ACC"/>
    <w:rsid w:val="007B64AF"/>
    <w:rsid w:val="007C3927"/>
    <w:rsid w:val="007D1474"/>
    <w:rsid w:val="007D2B8F"/>
    <w:rsid w:val="007D3CF1"/>
    <w:rsid w:val="007D79A6"/>
    <w:rsid w:val="00800F33"/>
    <w:rsid w:val="00804B1C"/>
    <w:rsid w:val="008051DF"/>
    <w:rsid w:val="00811D20"/>
    <w:rsid w:val="00820737"/>
    <w:rsid w:val="00824E06"/>
    <w:rsid w:val="00827D4C"/>
    <w:rsid w:val="00830442"/>
    <w:rsid w:val="00832EC6"/>
    <w:rsid w:val="00834F36"/>
    <w:rsid w:val="00840AC3"/>
    <w:rsid w:val="00842637"/>
    <w:rsid w:val="00842784"/>
    <w:rsid w:val="00845668"/>
    <w:rsid w:val="00845A96"/>
    <w:rsid w:val="00845DC7"/>
    <w:rsid w:val="0084689F"/>
    <w:rsid w:val="00850F32"/>
    <w:rsid w:val="0085234E"/>
    <w:rsid w:val="00855961"/>
    <w:rsid w:val="00857335"/>
    <w:rsid w:val="00857833"/>
    <w:rsid w:val="00863C6A"/>
    <w:rsid w:val="00865BDB"/>
    <w:rsid w:val="008741EC"/>
    <w:rsid w:val="0087472F"/>
    <w:rsid w:val="00874C90"/>
    <w:rsid w:val="00874DC9"/>
    <w:rsid w:val="00875C07"/>
    <w:rsid w:val="00881691"/>
    <w:rsid w:val="00887AD3"/>
    <w:rsid w:val="008912A7"/>
    <w:rsid w:val="00891B5A"/>
    <w:rsid w:val="008A0765"/>
    <w:rsid w:val="008A3044"/>
    <w:rsid w:val="008A3DAB"/>
    <w:rsid w:val="008B4A88"/>
    <w:rsid w:val="008B5B22"/>
    <w:rsid w:val="008B65C0"/>
    <w:rsid w:val="008C2034"/>
    <w:rsid w:val="008C5DFD"/>
    <w:rsid w:val="008D1130"/>
    <w:rsid w:val="008D1FFC"/>
    <w:rsid w:val="008D402B"/>
    <w:rsid w:val="008D46E6"/>
    <w:rsid w:val="008E24C2"/>
    <w:rsid w:val="008E3399"/>
    <w:rsid w:val="008E51DE"/>
    <w:rsid w:val="008E635F"/>
    <w:rsid w:val="008F0310"/>
    <w:rsid w:val="008F1996"/>
    <w:rsid w:val="008F2749"/>
    <w:rsid w:val="008F3CF1"/>
    <w:rsid w:val="008F4D4D"/>
    <w:rsid w:val="008F6C43"/>
    <w:rsid w:val="009007DF"/>
    <w:rsid w:val="00913156"/>
    <w:rsid w:val="009140A6"/>
    <w:rsid w:val="009141B7"/>
    <w:rsid w:val="0092275B"/>
    <w:rsid w:val="00925B76"/>
    <w:rsid w:val="00927C70"/>
    <w:rsid w:val="00933975"/>
    <w:rsid w:val="009339C4"/>
    <w:rsid w:val="00937985"/>
    <w:rsid w:val="009406DD"/>
    <w:rsid w:val="00942A13"/>
    <w:rsid w:val="00943B1C"/>
    <w:rsid w:val="00944AC6"/>
    <w:rsid w:val="009463D5"/>
    <w:rsid w:val="00947622"/>
    <w:rsid w:val="009477F3"/>
    <w:rsid w:val="00950143"/>
    <w:rsid w:val="009504EC"/>
    <w:rsid w:val="00950E32"/>
    <w:rsid w:val="009510FA"/>
    <w:rsid w:val="00951C5E"/>
    <w:rsid w:val="00960FF6"/>
    <w:rsid w:val="009641DB"/>
    <w:rsid w:val="00964A02"/>
    <w:rsid w:val="00965F0C"/>
    <w:rsid w:val="00970634"/>
    <w:rsid w:val="00971042"/>
    <w:rsid w:val="0097243B"/>
    <w:rsid w:val="00972AEF"/>
    <w:rsid w:val="00975C5E"/>
    <w:rsid w:val="00976DAE"/>
    <w:rsid w:val="00984EDF"/>
    <w:rsid w:val="00986AE8"/>
    <w:rsid w:val="00987B5E"/>
    <w:rsid w:val="00991C7A"/>
    <w:rsid w:val="009A2425"/>
    <w:rsid w:val="009A70B9"/>
    <w:rsid w:val="009A766C"/>
    <w:rsid w:val="009B2911"/>
    <w:rsid w:val="009B6B66"/>
    <w:rsid w:val="009C0BE6"/>
    <w:rsid w:val="009C12CD"/>
    <w:rsid w:val="009C5DD2"/>
    <w:rsid w:val="009C6923"/>
    <w:rsid w:val="009C7115"/>
    <w:rsid w:val="009D0B15"/>
    <w:rsid w:val="009D30C9"/>
    <w:rsid w:val="009E244A"/>
    <w:rsid w:val="009E389E"/>
    <w:rsid w:val="009E5B5B"/>
    <w:rsid w:val="009E647C"/>
    <w:rsid w:val="009F0140"/>
    <w:rsid w:val="009F3C42"/>
    <w:rsid w:val="009F40B7"/>
    <w:rsid w:val="009F4A3F"/>
    <w:rsid w:val="009F5EA7"/>
    <w:rsid w:val="009F671C"/>
    <w:rsid w:val="00A006FB"/>
    <w:rsid w:val="00A030EB"/>
    <w:rsid w:val="00A05118"/>
    <w:rsid w:val="00A05781"/>
    <w:rsid w:val="00A0751B"/>
    <w:rsid w:val="00A07A9A"/>
    <w:rsid w:val="00A11FDD"/>
    <w:rsid w:val="00A1297A"/>
    <w:rsid w:val="00A15639"/>
    <w:rsid w:val="00A15B3A"/>
    <w:rsid w:val="00A236AD"/>
    <w:rsid w:val="00A263A6"/>
    <w:rsid w:val="00A26AE6"/>
    <w:rsid w:val="00A30089"/>
    <w:rsid w:val="00A31CAC"/>
    <w:rsid w:val="00A31D31"/>
    <w:rsid w:val="00A32EC2"/>
    <w:rsid w:val="00A33B14"/>
    <w:rsid w:val="00A35959"/>
    <w:rsid w:val="00A402B4"/>
    <w:rsid w:val="00A40680"/>
    <w:rsid w:val="00A46D52"/>
    <w:rsid w:val="00A5253D"/>
    <w:rsid w:val="00A53939"/>
    <w:rsid w:val="00A54ECC"/>
    <w:rsid w:val="00A55B37"/>
    <w:rsid w:val="00A5649F"/>
    <w:rsid w:val="00A71AAC"/>
    <w:rsid w:val="00A74E9B"/>
    <w:rsid w:val="00A813FA"/>
    <w:rsid w:val="00A82423"/>
    <w:rsid w:val="00A85BA7"/>
    <w:rsid w:val="00A86EB7"/>
    <w:rsid w:val="00A908B3"/>
    <w:rsid w:val="00A944A8"/>
    <w:rsid w:val="00A9737A"/>
    <w:rsid w:val="00A97AD4"/>
    <w:rsid w:val="00AA1565"/>
    <w:rsid w:val="00AA3D1A"/>
    <w:rsid w:val="00AA57F4"/>
    <w:rsid w:val="00AB02A7"/>
    <w:rsid w:val="00AB2D10"/>
    <w:rsid w:val="00AB4168"/>
    <w:rsid w:val="00AB6B24"/>
    <w:rsid w:val="00AC3211"/>
    <w:rsid w:val="00AC4E43"/>
    <w:rsid w:val="00AC5949"/>
    <w:rsid w:val="00AD1C65"/>
    <w:rsid w:val="00AD57E2"/>
    <w:rsid w:val="00AD5D5A"/>
    <w:rsid w:val="00AD7EFB"/>
    <w:rsid w:val="00AE2BF3"/>
    <w:rsid w:val="00AE7D69"/>
    <w:rsid w:val="00AF3ADC"/>
    <w:rsid w:val="00B018FF"/>
    <w:rsid w:val="00B04AC9"/>
    <w:rsid w:val="00B06ED5"/>
    <w:rsid w:val="00B077AD"/>
    <w:rsid w:val="00B11D1E"/>
    <w:rsid w:val="00B126BD"/>
    <w:rsid w:val="00B14111"/>
    <w:rsid w:val="00B17875"/>
    <w:rsid w:val="00B24E37"/>
    <w:rsid w:val="00B26B14"/>
    <w:rsid w:val="00B26C2B"/>
    <w:rsid w:val="00B27F60"/>
    <w:rsid w:val="00B338B5"/>
    <w:rsid w:val="00B36536"/>
    <w:rsid w:val="00B41F2E"/>
    <w:rsid w:val="00B438B2"/>
    <w:rsid w:val="00B47614"/>
    <w:rsid w:val="00B5396E"/>
    <w:rsid w:val="00B56393"/>
    <w:rsid w:val="00B62F9B"/>
    <w:rsid w:val="00B63110"/>
    <w:rsid w:val="00B63E12"/>
    <w:rsid w:val="00B64923"/>
    <w:rsid w:val="00B6649C"/>
    <w:rsid w:val="00B736B0"/>
    <w:rsid w:val="00B776B8"/>
    <w:rsid w:val="00B777AC"/>
    <w:rsid w:val="00B77E5E"/>
    <w:rsid w:val="00B8368D"/>
    <w:rsid w:val="00B906FC"/>
    <w:rsid w:val="00B97B7A"/>
    <w:rsid w:val="00BA6938"/>
    <w:rsid w:val="00BA6F80"/>
    <w:rsid w:val="00BB0C3D"/>
    <w:rsid w:val="00BB332E"/>
    <w:rsid w:val="00BC003C"/>
    <w:rsid w:val="00BC5379"/>
    <w:rsid w:val="00BC5AF1"/>
    <w:rsid w:val="00BC714D"/>
    <w:rsid w:val="00BC7E47"/>
    <w:rsid w:val="00BD3A42"/>
    <w:rsid w:val="00BD731D"/>
    <w:rsid w:val="00BE0242"/>
    <w:rsid w:val="00BE02AB"/>
    <w:rsid w:val="00BE0D9F"/>
    <w:rsid w:val="00BE158F"/>
    <w:rsid w:val="00BE34F1"/>
    <w:rsid w:val="00BE3A53"/>
    <w:rsid w:val="00BF0094"/>
    <w:rsid w:val="00BF3072"/>
    <w:rsid w:val="00BF4DAC"/>
    <w:rsid w:val="00BF762F"/>
    <w:rsid w:val="00C00A84"/>
    <w:rsid w:val="00C02047"/>
    <w:rsid w:val="00C0294C"/>
    <w:rsid w:val="00C03F11"/>
    <w:rsid w:val="00C04F5A"/>
    <w:rsid w:val="00C052E7"/>
    <w:rsid w:val="00C05B60"/>
    <w:rsid w:val="00C05FA9"/>
    <w:rsid w:val="00C14BB5"/>
    <w:rsid w:val="00C228A8"/>
    <w:rsid w:val="00C22FBB"/>
    <w:rsid w:val="00C24942"/>
    <w:rsid w:val="00C262C9"/>
    <w:rsid w:val="00C316B4"/>
    <w:rsid w:val="00C37C2E"/>
    <w:rsid w:val="00C41176"/>
    <w:rsid w:val="00C41420"/>
    <w:rsid w:val="00C42FCE"/>
    <w:rsid w:val="00C434B2"/>
    <w:rsid w:val="00C451A2"/>
    <w:rsid w:val="00C45608"/>
    <w:rsid w:val="00C464C5"/>
    <w:rsid w:val="00C46EDE"/>
    <w:rsid w:val="00C523C5"/>
    <w:rsid w:val="00C55C9E"/>
    <w:rsid w:val="00C56121"/>
    <w:rsid w:val="00C60F2A"/>
    <w:rsid w:val="00C65E9D"/>
    <w:rsid w:val="00C65FE5"/>
    <w:rsid w:val="00C67E61"/>
    <w:rsid w:val="00C71438"/>
    <w:rsid w:val="00C727EE"/>
    <w:rsid w:val="00C734CF"/>
    <w:rsid w:val="00C80D6D"/>
    <w:rsid w:val="00C8218F"/>
    <w:rsid w:val="00C821F8"/>
    <w:rsid w:val="00C835E5"/>
    <w:rsid w:val="00C92427"/>
    <w:rsid w:val="00C95652"/>
    <w:rsid w:val="00CA2A81"/>
    <w:rsid w:val="00CA6FCD"/>
    <w:rsid w:val="00CB12CB"/>
    <w:rsid w:val="00CB2653"/>
    <w:rsid w:val="00CB4A9A"/>
    <w:rsid w:val="00CC0002"/>
    <w:rsid w:val="00CC0631"/>
    <w:rsid w:val="00CC21E2"/>
    <w:rsid w:val="00CC231E"/>
    <w:rsid w:val="00CC235D"/>
    <w:rsid w:val="00CC65BD"/>
    <w:rsid w:val="00CC7AB3"/>
    <w:rsid w:val="00CD56FB"/>
    <w:rsid w:val="00CD5F24"/>
    <w:rsid w:val="00CD662D"/>
    <w:rsid w:val="00CD6E0D"/>
    <w:rsid w:val="00CD74C4"/>
    <w:rsid w:val="00CE337F"/>
    <w:rsid w:val="00CE5F77"/>
    <w:rsid w:val="00CE75CA"/>
    <w:rsid w:val="00CF0D9B"/>
    <w:rsid w:val="00CF28CF"/>
    <w:rsid w:val="00CF2EC1"/>
    <w:rsid w:val="00CF4147"/>
    <w:rsid w:val="00CF44CC"/>
    <w:rsid w:val="00CF6162"/>
    <w:rsid w:val="00CF71E5"/>
    <w:rsid w:val="00D00D63"/>
    <w:rsid w:val="00D02988"/>
    <w:rsid w:val="00D03C09"/>
    <w:rsid w:val="00D05429"/>
    <w:rsid w:val="00D064AE"/>
    <w:rsid w:val="00D0663A"/>
    <w:rsid w:val="00D16A8D"/>
    <w:rsid w:val="00D17865"/>
    <w:rsid w:val="00D206D5"/>
    <w:rsid w:val="00D21718"/>
    <w:rsid w:val="00D25458"/>
    <w:rsid w:val="00D25DBA"/>
    <w:rsid w:val="00D32295"/>
    <w:rsid w:val="00D36E55"/>
    <w:rsid w:val="00D41911"/>
    <w:rsid w:val="00D41FEA"/>
    <w:rsid w:val="00D474AA"/>
    <w:rsid w:val="00D47B87"/>
    <w:rsid w:val="00D52563"/>
    <w:rsid w:val="00D55444"/>
    <w:rsid w:val="00D64D40"/>
    <w:rsid w:val="00D709CD"/>
    <w:rsid w:val="00D70A59"/>
    <w:rsid w:val="00D70B6C"/>
    <w:rsid w:val="00D7306B"/>
    <w:rsid w:val="00D733CB"/>
    <w:rsid w:val="00D74628"/>
    <w:rsid w:val="00D74BEA"/>
    <w:rsid w:val="00D74D47"/>
    <w:rsid w:val="00D75E48"/>
    <w:rsid w:val="00D818E2"/>
    <w:rsid w:val="00D8414D"/>
    <w:rsid w:val="00D90D9A"/>
    <w:rsid w:val="00D967BB"/>
    <w:rsid w:val="00DA0095"/>
    <w:rsid w:val="00DA08C3"/>
    <w:rsid w:val="00DA374F"/>
    <w:rsid w:val="00DA51D4"/>
    <w:rsid w:val="00DA7821"/>
    <w:rsid w:val="00DB0951"/>
    <w:rsid w:val="00DB512D"/>
    <w:rsid w:val="00DB6893"/>
    <w:rsid w:val="00DC3579"/>
    <w:rsid w:val="00DC3F33"/>
    <w:rsid w:val="00DC704D"/>
    <w:rsid w:val="00DD02BA"/>
    <w:rsid w:val="00DD1B95"/>
    <w:rsid w:val="00DD2427"/>
    <w:rsid w:val="00DD2740"/>
    <w:rsid w:val="00DD4880"/>
    <w:rsid w:val="00DD5206"/>
    <w:rsid w:val="00DE1773"/>
    <w:rsid w:val="00DE3B2E"/>
    <w:rsid w:val="00DE427B"/>
    <w:rsid w:val="00DE4826"/>
    <w:rsid w:val="00DE4B09"/>
    <w:rsid w:val="00DE589E"/>
    <w:rsid w:val="00DF63ED"/>
    <w:rsid w:val="00DF7390"/>
    <w:rsid w:val="00E00F62"/>
    <w:rsid w:val="00E01E7D"/>
    <w:rsid w:val="00E01EE8"/>
    <w:rsid w:val="00E03B6E"/>
    <w:rsid w:val="00E10895"/>
    <w:rsid w:val="00E11E17"/>
    <w:rsid w:val="00E121B9"/>
    <w:rsid w:val="00E21CFC"/>
    <w:rsid w:val="00E23546"/>
    <w:rsid w:val="00E23AB1"/>
    <w:rsid w:val="00E24EBB"/>
    <w:rsid w:val="00E27A0B"/>
    <w:rsid w:val="00E27FD7"/>
    <w:rsid w:val="00E333FA"/>
    <w:rsid w:val="00E348FC"/>
    <w:rsid w:val="00E36AD0"/>
    <w:rsid w:val="00E41564"/>
    <w:rsid w:val="00E41A76"/>
    <w:rsid w:val="00E41E7C"/>
    <w:rsid w:val="00E4530B"/>
    <w:rsid w:val="00E47462"/>
    <w:rsid w:val="00E5769E"/>
    <w:rsid w:val="00E61B09"/>
    <w:rsid w:val="00E63F46"/>
    <w:rsid w:val="00E7170E"/>
    <w:rsid w:val="00E7351B"/>
    <w:rsid w:val="00E7477B"/>
    <w:rsid w:val="00E77CDF"/>
    <w:rsid w:val="00E84C75"/>
    <w:rsid w:val="00E92AF0"/>
    <w:rsid w:val="00E93711"/>
    <w:rsid w:val="00E94AB6"/>
    <w:rsid w:val="00EA04B2"/>
    <w:rsid w:val="00EA0A3C"/>
    <w:rsid w:val="00EA3821"/>
    <w:rsid w:val="00EA3B0D"/>
    <w:rsid w:val="00EA52E4"/>
    <w:rsid w:val="00EA55BB"/>
    <w:rsid w:val="00EB0CB2"/>
    <w:rsid w:val="00EB2050"/>
    <w:rsid w:val="00EB359E"/>
    <w:rsid w:val="00EB57F9"/>
    <w:rsid w:val="00EB58CF"/>
    <w:rsid w:val="00EB638A"/>
    <w:rsid w:val="00EB77F0"/>
    <w:rsid w:val="00EC119C"/>
    <w:rsid w:val="00EC348D"/>
    <w:rsid w:val="00EC514C"/>
    <w:rsid w:val="00ED14E4"/>
    <w:rsid w:val="00ED2242"/>
    <w:rsid w:val="00ED3CD7"/>
    <w:rsid w:val="00ED6162"/>
    <w:rsid w:val="00ED673F"/>
    <w:rsid w:val="00ED67A5"/>
    <w:rsid w:val="00ED6CB0"/>
    <w:rsid w:val="00ED773F"/>
    <w:rsid w:val="00EE0E9C"/>
    <w:rsid w:val="00EE19C7"/>
    <w:rsid w:val="00EE305E"/>
    <w:rsid w:val="00EE4313"/>
    <w:rsid w:val="00EE52E5"/>
    <w:rsid w:val="00EF08BE"/>
    <w:rsid w:val="00EF0FC3"/>
    <w:rsid w:val="00EF3DF6"/>
    <w:rsid w:val="00F042AF"/>
    <w:rsid w:val="00F053FF"/>
    <w:rsid w:val="00F06A9D"/>
    <w:rsid w:val="00F07E6E"/>
    <w:rsid w:val="00F12A3E"/>
    <w:rsid w:val="00F233D6"/>
    <w:rsid w:val="00F23ED2"/>
    <w:rsid w:val="00F26CB9"/>
    <w:rsid w:val="00F26DF1"/>
    <w:rsid w:val="00F27FC4"/>
    <w:rsid w:val="00F30A6A"/>
    <w:rsid w:val="00F31709"/>
    <w:rsid w:val="00F32956"/>
    <w:rsid w:val="00F36A2E"/>
    <w:rsid w:val="00F46401"/>
    <w:rsid w:val="00F502FF"/>
    <w:rsid w:val="00F5092E"/>
    <w:rsid w:val="00F5135E"/>
    <w:rsid w:val="00F5146B"/>
    <w:rsid w:val="00F613A1"/>
    <w:rsid w:val="00F61D32"/>
    <w:rsid w:val="00F626D4"/>
    <w:rsid w:val="00F6428B"/>
    <w:rsid w:val="00F8147E"/>
    <w:rsid w:val="00F91B37"/>
    <w:rsid w:val="00F91DE9"/>
    <w:rsid w:val="00F920EA"/>
    <w:rsid w:val="00F925D2"/>
    <w:rsid w:val="00F94828"/>
    <w:rsid w:val="00F94A79"/>
    <w:rsid w:val="00FA199C"/>
    <w:rsid w:val="00FB0544"/>
    <w:rsid w:val="00FB147B"/>
    <w:rsid w:val="00FB7FF9"/>
    <w:rsid w:val="00FC6F2C"/>
    <w:rsid w:val="00FD33CD"/>
    <w:rsid w:val="00FD4958"/>
    <w:rsid w:val="00FD5BF0"/>
    <w:rsid w:val="00FE0B5A"/>
    <w:rsid w:val="00FE0C9B"/>
    <w:rsid w:val="00FF31AF"/>
    <w:rsid w:val="00FF695A"/>
    <w:rsid w:val="00FF78CC"/>
    <w:rsid w:val="037F78AC"/>
    <w:rsid w:val="065EB201"/>
    <w:rsid w:val="07F66B42"/>
    <w:rsid w:val="0A55720D"/>
    <w:rsid w:val="0C7AA8A9"/>
    <w:rsid w:val="0C9775E1"/>
    <w:rsid w:val="0F51BE8A"/>
    <w:rsid w:val="10E02EDD"/>
    <w:rsid w:val="1191FB1F"/>
    <w:rsid w:val="12E77CB3"/>
    <w:rsid w:val="132BFA32"/>
    <w:rsid w:val="13EA14FC"/>
    <w:rsid w:val="15328EDD"/>
    <w:rsid w:val="156171EC"/>
    <w:rsid w:val="16219E70"/>
    <w:rsid w:val="16AE7466"/>
    <w:rsid w:val="17745F61"/>
    <w:rsid w:val="17B063CE"/>
    <w:rsid w:val="18871112"/>
    <w:rsid w:val="18EB8C4F"/>
    <w:rsid w:val="18F591BE"/>
    <w:rsid w:val="1DD1A587"/>
    <w:rsid w:val="2057D5FC"/>
    <w:rsid w:val="223538BA"/>
    <w:rsid w:val="24B78531"/>
    <w:rsid w:val="25264DDB"/>
    <w:rsid w:val="25542B2D"/>
    <w:rsid w:val="277FBA66"/>
    <w:rsid w:val="2794ACFF"/>
    <w:rsid w:val="28B1BE8B"/>
    <w:rsid w:val="2AFD89E0"/>
    <w:rsid w:val="2D6D540F"/>
    <w:rsid w:val="30E63B03"/>
    <w:rsid w:val="31C9BBC0"/>
    <w:rsid w:val="33089BC5"/>
    <w:rsid w:val="34E020F6"/>
    <w:rsid w:val="34FB0909"/>
    <w:rsid w:val="376A7D1E"/>
    <w:rsid w:val="37D738D1"/>
    <w:rsid w:val="37EE3119"/>
    <w:rsid w:val="3AED179B"/>
    <w:rsid w:val="3C4F67DA"/>
    <w:rsid w:val="3DE1AC28"/>
    <w:rsid w:val="3F8316F9"/>
    <w:rsid w:val="401CE07D"/>
    <w:rsid w:val="40B5F616"/>
    <w:rsid w:val="4120A80B"/>
    <w:rsid w:val="431BE4B1"/>
    <w:rsid w:val="4450EDAC"/>
    <w:rsid w:val="44F6BF77"/>
    <w:rsid w:val="474A2344"/>
    <w:rsid w:val="4AC02F30"/>
    <w:rsid w:val="4B1249C6"/>
    <w:rsid w:val="4B405F03"/>
    <w:rsid w:val="4C2BDBAC"/>
    <w:rsid w:val="4DA03C6B"/>
    <w:rsid w:val="512F70B4"/>
    <w:rsid w:val="520963A8"/>
    <w:rsid w:val="53677081"/>
    <w:rsid w:val="53A083E9"/>
    <w:rsid w:val="53E148A4"/>
    <w:rsid w:val="546B6E3C"/>
    <w:rsid w:val="5691FAE7"/>
    <w:rsid w:val="57DD8ED0"/>
    <w:rsid w:val="5A42DC21"/>
    <w:rsid w:val="5A9AF4CB"/>
    <w:rsid w:val="5AA92DE5"/>
    <w:rsid w:val="5B686A65"/>
    <w:rsid w:val="5C5E2F9C"/>
    <w:rsid w:val="5E5DAA73"/>
    <w:rsid w:val="5F454FD4"/>
    <w:rsid w:val="5F9F111B"/>
    <w:rsid w:val="5FAC099B"/>
    <w:rsid w:val="60845EB3"/>
    <w:rsid w:val="65885776"/>
    <w:rsid w:val="658EEB00"/>
    <w:rsid w:val="66889907"/>
    <w:rsid w:val="66D68101"/>
    <w:rsid w:val="66DA77DA"/>
    <w:rsid w:val="66F658C0"/>
    <w:rsid w:val="67870A36"/>
    <w:rsid w:val="6889D333"/>
    <w:rsid w:val="6AF4ED08"/>
    <w:rsid w:val="6BC7115A"/>
    <w:rsid w:val="6D49B95E"/>
    <w:rsid w:val="6DA6A9BA"/>
    <w:rsid w:val="6F4CCB17"/>
    <w:rsid w:val="73B8FAE2"/>
    <w:rsid w:val="759318F8"/>
    <w:rsid w:val="774DCB13"/>
    <w:rsid w:val="7894598B"/>
    <w:rsid w:val="79AEDDDF"/>
    <w:rsid w:val="7AED2BC8"/>
    <w:rsid w:val="7BA14BF1"/>
    <w:rsid w:val="7C3D8A17"/>
    <w:rsid w:val="7E279387"/>
    <w:rsid w:val="7E82E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82bc00"/>
    </o:shapedefaults>
    <o:shapelayout v:ext="edit">
      <o:idmap v:ext="edit" data="2"/>
    </o:shapelayout>
  </w:shapeDefaults>
  <w:decimalSymbol w:val="."/>
  <w:listSeparator w:val=","/>
  <w14:docId w14:val="2232923E"/>
  <w15:chartTrackingRefBased/>
  <w15:docId w15:val="{83373CB3-5F4C-4F1D-B815-D1977FDE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35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54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9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263A6"/>
    <w:pPr>
      <w:keepNext/>
      <w:spacing w:before="60" w:after="60" w:line="240" w:lineRule="auto"/>
      <w:jc w:val="center"/>
      <w:outlineLvl w:val="2"/>
    </w:pPr>
    <w:rPr>
      <w:rFonts w:eastAsia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54D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5B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BA7"/>
  </w:style>
  <w:style w:type="paragraph" w:styleId="Footer">
    <w:name w:val="footer"/>
    <w:basedOn w:val="Normal"/>
    <w:link w:val="FooterChar"/>
    <w:uiPriority w:val="99"/>
    <w:unhideWhenUsed/>
    <w:rsid w:val="00A85B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BA7"/>
  </w:style>
  <w:style w:type="table" w:styleId="TableGrid">
    <w:name w:val="Table Grid"/>
    <w:basedOn w:val="TableNormal"/>
    <w:uiPriority w:val="59"/>
    <w:rsid w:val="00EE5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A263A6"/>
    <w:rPr>
      <w:rFonts w:ascii="Arial" w:eastAsia="Times New Roman" w:hAnsi="Arial" w:cs="Times New Roman"/>
      <w:b/>
      <w:szCs w:val="20"/>
    </w:rPr>
  </w:style>
  <w:style w:type="character" w:customStyle="1" w:styleId="ListParagraphChar">
    <w:name w:val="List Paragraph Char"/>
    <w:link w:val="ListParagraph"/>
    <w:uiPriority w:val="34"/>
    <w:rsid w:val="00AA57F4"/>
  </w:style>
  <w:style w:type="character" w:customStyle="1" w:styleId="Heading2Char">
    <w:name w:val="Heading 2 Char"/>
    <w:basedOn w:val="DefaultParagraphFont"/>
    <w:link w:val="Heading2"/>
    <w:uiPriority w:val="9"/>
    <w:semiHidden/>
    <w:rsid w:val="006609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dTable4-Accent2">
    <w:name w:val="Grid Table 4 Accent 2"/>
    <w:basedOn w:val="TableNormal"/>
    <w:uiPriority w:val="49"/>
    <w:rsid w:val="00660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5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ings">
    <w:name w:val="Headings"/>
    <w:basedOn w:val="Heading1"/>
    <w:link w:val="HeadingsChar"/>
    <w:qFormat/>
    <w:rsid w:val="00CC235D"/>
    <w:rPr>
      <w:rFonts w:ascii="Arial" w:hAnsi="Arial"/>
      <w:noProof/>
      <w:color w:val="DA1C51"/>
      <w:sz w:val="40"/>
    </w:rPr>
  </w:style>
  <w:style w:type="paragraph" w:customStyle="1" w:styleId="Subheadings">
    <w:name w:val="Subheadings"/>
    <w:basedOn w:val="Heading2"/>
    <w:link w:val="SubheadingsChar"/>
    <w:qFormat/>
    <w:rsid w:val="00CC235D"/>
    <w:pPr>
      <w:spacing w:line="256" w:lineRule="auto"/>
    </w:pPr>
    <w:rPr>
      <w:rFonts w:ascii="Arial" w:hAnsi="Arial" w:cs="Calibri Light"/>
      <w:color w:val="DA1C51"/>
      <w:sz w:val="28"/>
    </w:rPr>
  </w:style>
  <w:style w:type="character" w:customStyle="1" w:styleId="HeadingsChar">
    <w:name w:val="Headings Char"/>
    <w:basedOn w:val="Heading1Char"/>
    <w:link w:val="Headings"/>
    <w:rsid w:val="00CC235D"/>
    <w:rPr>
      <w:rFonts w:ascii="Arial" w:eastAsiaTheme="majorEastAsia" w:hAnsi="Arial" w:cstheme="majorBidi"/>
      <w:noProof/>
      <w:color w:val="DA1C51"/>
      <w:sz w:val="40"/>
      <w:szCs w:val="32"/>
    </w:rPr>
  </w:style>
  <w:style w:type="character" w:styleId="Hyperlink">
    <w:name w:val="Hyperlink"/>
    <w:basedOn w:val="DefaultParagraphFont"/>
    <w:uiPriority w:val="99"/>
    <w:unhideWhenUsed/>
    <w:rsid w:val="005F1387"/>
    <w:rPr>
      <w:color w:val="085296"/>
      <w:u w:val="single"/>
    </w:rPr>
  </w:style>
  <w:style w:type="character" w:customStyle="1" w:styleId="SubheadingsChar">
    <w:name w:val="Subheadings Char"/>
    <w:basedOn w:val="DefaultParagraphFont"/>
    <w:link w:val="Subheadings"/>
    <w:rsid w:val="00CC235D"/>
    <w:rPr>
      <w:rFonts w:ascii="Arial" w:eastAsiaTheme="majorEastAsia" w:hAnsi="Arial" w:cs="Calibri Light"/>
      <w:color w:val="DA1C51"/>
      <w:sz w:val="28"/>
      <w:szCs w:val="26"/>
    </w:rPr>
  </w:style>
  <w:style w:type="character" w:styleId="UnresolvedMention">
    <w:name w:val="Unresolved Mention"/>
    <w:basedOn w:val="DefaultParagraphFont"/>
    <w:uiPriority w:val="99"/>
    <w:unhideWhenUsed/>
    <w:rsid w:val="00187DE9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30495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C235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C235D"/>
    <w:pPr>
      <w:spacing w:after="100"/>
      <w:ind w:left="220"/>
    </w:pPr>
  </w:style>
  <w:style w:type="paragraph" w:styleId="Revision">
    <w:name w:val="Revision"/>
    <w:hidden/>
    <w:uiPriority w:val="99"/>
    <w:semiHidden/>
    <w:rsid w:val="00A5253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53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D1130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C235D"/>
    <w:pPr>
      <w:spacing w:after="100"/>
      <w:ind w:left="440"/>
    </w:pPr>
  </w:style>
  <w:style w:type="character" w:customStyle="1" w:styleId="appandbrandcontainer">
    <w:name w:val="appandbrandcontainer"/>
    <w:basedOn w:val="DefaultParagraphFont"/>
    <w:rsid w:val="00D16A8D"/>
  </w:style>
  <w:style w:type="paragraph" w:customStyle="1" w:styleId="paragraph">
    <w:name w:val="paragraph"/>
    <w:basedOn w:val="Normal"/>
    <w:rsid w:val="00794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94DFD"/>
  </w:style>
  <w:style w:type="character" w:customStyle="1" w:styleId="eop">
    <w:name w:val="eop"/>
    <w:basedOn w:val="DefaultParagraphFont"/>
    <w:rsid w:val="00794DFD"/>
  </w:style>
  <w:style w:type="paragraph" w:customStyle="1" w:styleId="Tabletext">
    <w:name w:val="Table text"/>
    <w:basedOn w:val="Normal"/>
    <w:rsid w:val="00DE3B2E"/>
    <w:pPr>
      <w:spacing w:after="0" w:line="254" w:lineRule="auto"/>
      <w:ind w:left="34"/>
    </w:pPr>
    <w:rPr>
      <w:rFonts w:eastAsia="Times New Roman" w:cs="Arial"/>
      <w:color w:val="000000"/>
      <w:kern w:val="28"/>
      <w:lang w:eastAsia="en-GB"/>
      <w14:ligatures w14:val="standard"/>
      <w14:cntxtAlts/>
    </w:rPr>
  </w:style>
  <w:style w:type="paragraph" w:customStyle="1" w:styleId="TableParagraph">
    <w:name w:val="Table Paragraph"/>
    <w:basedOn w:val="Normal"/>
    <w:uiPriority w:val="1"/>
    <w:qFormat/>
    <w:rsid w:val="00DE3B2E"/>
    <w:pPr>
      <w:spacing w:after="0" w:line="254" w:lineRule="auto"/>
    </w:pPr>
    <w:rPr>
      <w:rFonts w:eastAsia="Times New Roman" w:cs="Arial"/>
      <w:color w:val="000000"/>
      <w:kern w:val="28"/>
      <w:lang w:eastAsia="en-GB"/>
      <w14:ligatures w14:val="standard"/>
      <w14:cntxtAlts/>
    </w:rPr>
  </w:style>
  <w:style w:type="character" w:styleId="PlaceholderText">
    <w:name w:val="Placeholder Text"/>
    <w:basedOn w:val="DefaultParagraphFont"/>
    <w:uiPriority w:val="99"/>
    <w:semiHidden/>
    <w:rsid w:val="00507121"/>
    <w:rPr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DD48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D4880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DD4880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135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55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55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5E4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76DAE"/>
    <w:rPr>
      <w:color w:val="2B579A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55375D"/>
  </w:style>
  <w:style w:type="table" w:customStyle="1" w:styleId="TableGrid0">
    <w:name w:val="Table Grid0"/>
    <w:basedOn w:val="TableNormal"/>
    <w:uiPriority w:val="39"/>
    <w:rsid w:val="0055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5375D"/>
    <w:pPr>
      <w:spacing w:after="0" w:line="240" w:lineRule="auto"/>
      <w:jc w:val="both"/>
    </w:pPr>
    <w:rPr>
      <w:rFonts w:ascii="New York" w:eastAsia="Times New Roman" w:hAnsi="New York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sTitle">
    <w:name w:val="*Contents Title"/>
    <w:basedOn w:val="Normal"/>
    <w:link w:val="ContentsTitleChar"/>
    <w:qFormat/>
    <w:rsid w:val="0055375D"/>
    <w:pPr>
      <w:spacing w:after="0" w:line="240" w:lineRule="auto"/>
    </w:pPr>
    <w:rPr>
      <w:rFonts w:eastAsia="Times New Roman" w:cs="Arial"/>
      <w:color w:val="82BC00"/>
      <w:sz w:val="56"/>
      <w:szCs w:val="56"/>
    </w:rPr>
  </w:style>
  <w:style w:type="character" w:customStyle="1" w:styleId="ContentsTitleChar">
    <w:name w:val="*Contents Title Char"/>
    <w:basedOn w:val="DefaultParagraphFont"/>
    <w:link w:val="ContentsTitle"/>
    <w:rsid w:val="0055375D"/>
    <w:rPr>
      <w:rFonts w:ascii="Arial" w:eastAsia="Times New Roman" w:hAnsi="Arial" w:cs="Arial"/>
      <w:color w:val="82BC00"/>
      <w:sz w:val="56"/>
      <w:szCs w:val="56"/>
    </w:rPr>
  </w:style>
  <w:style w:type="paragraph" w:customStyle="1" w:styleId="SAMTitles">
    <w:name w:val="*SAM Titles"/>
    <w:basedOn w:val="Normal"/>
    <w:link w:val="SAMTitlesChar"/>
    <w:rsid w:val="0055375D"/>
    <w:pPr>
      <w:spacing w:after="0" w:line="240" w:lineRule="auto"/>
    </w:pPr>
    <w:rPr>
      <w:rFonts w:eastAsia="Times New Roman" w:cs="Arial"/>
      <w:color w:val="82BC00"/>
      <w:sz w:val="56"/>
      <w:szCs w:val="56"/>
    </w:rPr>
  </w:style>
  <w:style w:type="character" w:customStyle="1" w:styleId="SAMTitlesChar">
    <w:name w:val="*SAM Titles Char"/>
    <w:basedOn w:val="DefaultParagraphFont"/>
    <w:link w:val="SAMTitles"/>
    <w:rsid w:val="0055375D"/>
    <w:rPr>
      <w:rFonts w:ascii="Arial" w:eastAsia="Times New Roman" w:hAnsi="Arial" w:cs="Arial"/>
      <w:color w:val="82BC00"/>
      <w:sz w:val="56"/>
      <w:szCs w:val="56"/>
    </w:rPr>
  </w:style>
  <w:style w:type="table" w:customStyle="1" w:styleId="ListTable4-Accent21">
    <w:name w:val="List Table 4 - Accent 21"/>
    <w:basedOn w:val="TableNormal"/>
    <w:next w:val="ListTable4-Accent2"/>
    <w:uiPriority w:val="49"/>
    <w:rsid w:val="0055375D"/>
    <w:pPr>
      <w:spacing w:after="0" w:line="240" w:lineRule="auto"/>
    </w:p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4-Accent2">
    <w:name w:val="List Table 4 Accent 2"/>
    <w:basedOn w:val="TableNormal"/>
    <w:uiPriority w:val="49"/>
    <w:rsid w:val="0055375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22">
    <w:name w:val="List Table 4 - Accent 22"/>
    <w:basedOn w:val="TableNormal"/>
    <w:next w:val="ListTable4-Accent2"/>
    <w:uiPriority w:val="49"/>
    <w:rsid w:val="0055375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eGrid4">
    <w:name w:val="Table Grid4"/>
    <w:basedOn w:val="TableNormal"/>
    <w:next w:val="TableGrid"/>
    <w:uiPriority w:val="59"/>
    <w:rsid w:val="0055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5537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sTablefont">
    <w:name w:val="*Contents Table font"/>
    <w:basedOn w:val="Normal"/>
    <w:link w:val="ContentsTablefontChar"/>
    <w:rsid w:val="0055375D"/>
    <w:pPr>
      <w:spacing w:after="0" w:line="240" w:lineRule="auto"/>
    </w:pPr>
    <w:rPr>
      <w:rFonts w:eastAsia="Times New Roman" w:cs="Arial"/>
      <w:sz w:val="26"/>
      <w:szCs w:val="20"/>
      <w:lang w:eastAsia="en-GB"/>
    </w:rPr>
  </w:style>
  <w:style w:type="character" w:customStyle="1" w:styleId="ContentsTablefontChar">
    <w:name w:val="*Contents Table font Char"/>
    <w:basedOn w:val="DefaultParagraphFont"/>
    <w:link w:val="ContentsTablefont"/>
    <w:rsid w:val="0055375D"/>
    <w:rPr>
      <w:rFonts w:ascii="Arial" w:eastAsia="Times New Roman" w:hAnsi="Arial" w:cs="Arial"/>
      <w:sz w:val="26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315D743CEC145AAE9815F14DFC2EE" ma:contentTypeVersion="18" ma:contentTypeDescription="Create a new document." ma:contentTypeScope="" ma:versionID="86194489eb04e0ce41909b55b100e958">
  <xsd:schema xmlns:xsd="http://www.w3.org/2001/XMLSchema" xmlns:xs="http://www.w3.org/2001/XMLSchema" xmlns:p="http://schemas.microsoft.com/office/2006/metadata/properties" xmlns:ns2="82e184b6-85a8-46e3-8566-3c81e2119331" xmlns:ns3="36f98b4f-ba65-4a7d-9a34-48b23de556cb" targetNamespace="http://schemas.microsoft.com/office/2006/metadata/properties" ma:root="true" ma:fieldsID="a293042cd9c103f5b2e274899b38c7d2" ns2:_="" ns3:_="">
    <xsd:import namespace="82e184b6-85a8-46e3-8566-3c81e2119331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184b6-85a8-46e3-8566-3c81e2119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17158d-5997-432d-8f64-ed5253ed3d4a}" ma:internalName="TaxCatchAll" ma:showField="CatchAllData" ma:web="36f98b4f-ba65-4a7d-9a34-48b23de55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f98b4f-ba65-4a7d-9a34-48b23de556cb" xsi:nil="true"/>
    <lcf76f155ced4ddcb4097134ff3c332f xmlns="82e184b6-85a8-46e3-8566-3c81e211933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FD8D5F-752D-40AD-A011-7780D25FD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184b6-85a8-46e3-8566-3c81e2119331"/>
    <ds:schemaRef ds:uri="36f98b4f-ba65-4a7d-9a34-48b23de55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9EDAA7-A5CD-4404-BEE3-D9238A5E52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220C93-B526-4204-8637-21A6215CE563}">
  <ds:schemaRefs>
    <ds:schemaRef ds:uri="http://schemas.microsoft.com/office/2006/metadata/properties"/>
    <ds:schemaRef ds:uri="http://schemas.microsoft.com/office/infopath/2007/PartnerControls"/>
    <ds:schemaRef ds:uri="36f98b4f-ba65-4a7d-9a34-48b23de556cb"/>
    <ds:schemaRef ds:uri="82e184b6-85a8-46e3-8566-3c81e2119331"/>
  </ds:schemaRefs>
</ds:datastoreItem>
</file>

<file path=customXml/itemProps4.xml><?xml version="1.0" encoding="utf-8"?>
<ds:datastoreItem xmlns:ds="http://schemas.openxmlformats.org/officeDocument/2006/customXml" ds:itemID="{DDE96EE3-878C-4A74-8031-6D66C11CB8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Jaques, Hilary</dc:creator>
  <cp:keywords/>
  <dc:description/>
  <cp:lastModifiedBy>Saltmarsh, Mike</cp:lastModifiedBy>
  <cp:revision>16</cp:revision>
  <dcterms:created xsi:type="dcterms:W3CDTF">2023-11-20T15:44:00Z</dcterms:created>
  <dcterms:modified xsi:type="dcterms:W3CDTF">2024-06-03T06:58:00Z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0x010100008315D743CEC145AAE9815F14DFC2EE</vt:lpwstr>
  </property>
  <property fmtid="{D5CDD505-2E9C-101B-9397-08002B2CF9AE}" pid="3" name="MediaServiceImageTags">
    <vt:lpwstr/>
  </property>
</Properties>
</file>