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9C2076" w14:textId="77777777" w:rsidR="005E6144" w:rsidRDefault="00463D56" w:rsidP="00463D56">
      <w:pPr>
        <w:ind w:left="-180"/>
      </w:pPr>
      <w:r>
        <w:rPr>
          <w:noProof/>
          <w:lang w:eastAsia="en-GB"/>
        </w:rPr>
        <w:drawing>
          <wp:inline distT="0" distB="0" distL="0" distR="0" wp14:anchorId="434B82EA" wp14:editId="42EA26A5">
            <wp:extent cx="5731510" cy="1046624"/>
            <wp:effectExtent l="0" t="0" r="254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1046624"/>
                    </a:xfrm>
                    <a:prstGeom prst="rect">
                      <a:avLst/>
                    </a:prstGeom>
                    <a:noFill/>
                    <a:ln>
                      <a:noFill/>
                    </a:ln>
                  </pic:spPr>
                </pic:pic>
              </a:graphicData>
            </a:graphic>
          </wp:inline>
        </w:drawing>
      </w:r>
    </w:p>
    <w:p w14:paraId="11962424" w14:textId="77777777" w:rsidR="005E6144" w:rsidRDefault="005E6144" w:rsidP="005E6144"/>
    <w:tbl>
      <w:tblPr>
        <w:tblW w:w="9450" w:type="dxa"/>
        <w:tblInd w:w="-162" w:type="dxa"/>
        <w:tblLayout w:type="fixed"/>
        <w:tblLook w:val="0000" w:firstRow="0" w:lastRow="0" w:firstColumn="0" w:lastColumn="0" w:noHBand="0" w:noVBand="0"/>
      </w:tblPr>
      <w:tblGrid>
        <w:gridCol w:w="4784"/>
        <w:gridCol w:w="4666"/>
      </w:tblGrid>
      <w:tr w:rsidR="005E6144" w14:paraId="3DE952C4" w14:textId="77777777" w:rsidTr="004F6ECC">
        <w:tc>
          <w:tcPr>
            <w:tcW w:w="4784" w:type="dxa"/>
          </w:tcPr>
          <w:p w14:paraId="47F52151" w14:textId="77777777" w:rsidR="005E6144" w:rsidRDefault="005E6144" w:rsidP="004F6ECC">
            <w:pPr>
              <w:tabs>
                <w:tab w:val="left" w:pos="720"/>
                <w:tab w:val="left" w:pos="1782"/>
                <w:tab w:val="right" w:pos="9720"/>
              </w:tabs>
              <w:spacing w:line="200" w:lineRule="exact"/>
              <w:ind w:right="29"/>
              <w:jc w:val="both"/>
              <w:rPr>
                <w:sz w:val="14"/>
              </w:rPr>
            </w:pPr>
            <w:r>
              <w:rPr>
                <w:sz w:val="14"/>
              </w:rPr>
              <w:sym w:font="Wingdings" w:char="F028"/>
            </w:r>
            <w:r>
              <w:rPr>
                <w:sz w:val="14"/>
              </w:rPr>
              <w:t xml:space="preserve"> Direct / </w:t>
            </w:r>
            <w:proofErr w:type="spellStart"/>
            <w:r>
              <w:rPr>
                <w:sz w:val="14"/>
              </w:rPr>
              <w:t>Uniongyrchol</w:t>
            </w:r>
            <w:proofErr w:type="spellEnd"/>
            <w:r>
              <w:rPr>
                <w:sz w:val="14"/>
              </w:rPr>
              <w:tab/>
            </w:r>
          </w:p>
        </w:tc>
        <w:tc>
          <w:tcPr>
            <w:tcW w:w="4666" w:type="dxa"/>
          </w:tcPr>
          <w:p w14:paraId="220BE8A9" w14:textId="77777777" w:rsidR="005E6144" w:rsidRPr="00BD54C2" w:rsidRDefault="005E6144" w:rsidP="004F6ECC">
            <w:pPr>
              <w:tabs>
                <w:tab w:val="left" w:pos="720"/>
                <w:tab w:val="right" w:pos="9720"/>
              </w:tabs>
              <w:spacing w:before="60" w:after="60"/>
              <w:ind w:right="29"/>
              <w:jc w:val="right"/>
              <w:rPr>
                <w:rFonts w:cs="Arial"/>
                <w:sz w:val="14"/>
              </w:rPr>
            </w:pPr>
          </w:p>
        </w:tc>
      </w:tr>
      <w:tr w:rsidR="00855FE1" w:rsidRPr="00855FE1" w14:paraId="72A7487F" w14:textId="77777777" w:rsidTr="004F6ECC">
        <w:tc>
          <w:tcPr>
            <w:tcW w:w="4784" w:type="dxa"/>
          </w:tcPr>
          <w:p w14:paraId="3B190BF6" w14:textId="255A7FF2" w:rsidR="005E6144" w:rsidRPr="00855FE1" w:rsidRDefault="00302A77" w:rsidP="00035D2C">
            <w:pPr>
              <w:tabs>
                <w:tab w:val="left" w:pos="720"/>
                <w:tab w:val="right" w:pos="9720"/>
              </w:tabs>
              <w:ind w:right="29"/>
              <w:jc w:val="both"/>
              <w:rPr>
                <w:rFonts w:cs="Arial"/>
                <w:szCs w:val="22"/>
              </w:rPr>
            </w:pPr>
            <w:r w:rsidRPr="00855FE1">
              <w:rPr>
                <w:rFonts w:cs="Arial"/>
                <w:b/>
                <w:szCs w:val="22"/>
              </w:rPr>
              <w:t xml:space="preserve">Circular No. </w:t>
            </w:r>
            <w:r w:rsidR="00855FE1" w:rsidRPr="00855FE1">
              <w:rPr>
                <w:rFonts w:cs="Arial"/>
                <w:b/>
                <w:szCs w:val="22"/>
              </w:rPr>
              <w:t>61</w:t>
            </w:r>
          </w:p>
        </w:tc>
        <w:tc>
          <w:tcPr>
            <w:tcW w:w="4666" w:type="dxa"/>
          </w:tcPr>
          <w:p w14:paraId="4AEC9F47" w14:textId="77777777" w:rsidR="005E6144" w:rsidRPr="00855FE1" w:rsidRDefault="005E6144" w:rsidP="004F6ECC">
            <w:pPr>
              <w:tabs>
                <w:tab w:val="left" w:pos="720"/>
                <w:tab w:val="right" w:pos="9720"/>
              </w:tabs>
              <w:ind w:right="29"/>
              <w:jc w:val="right"/>
              <w:rPr>
                <w:rFonts w:cs="Arial"/>
                <w:sz w:val="18"/>
              </w:rPr>
            </w:pPr>
          </w:p>
        </w:tc>
      </w:tr>
      <w:tr w:rsidR="00855FE1" w:rsidRPr="00855FE1" w14:paraId="1B09442E" w14:textId="77777777" w:rsidTr="004F6ECC">
        <w:tc>
          <w:tcPr>
            <w:tcW w:w="4784" w:type="dxa"/>
            <w:vMerge w:val="restart"/>
          </w:tcPr>
          <w:p w14:paraId="16952AF2" w14:textId="77777777" w:rsidR="005E6144" w:rsidRPr="00855FE1" w:rsidRDefault="005E6144" w:rsidP="004F6ECC">
            <w:pPr>
              <w:rPr>
                <w:rFonts w:cs="Arial"/>
                <w:szCs w:val="22"/>
              </w:rPr>
            </w:pPr>
          </w:p>
          <w:p w14:paraId="739D54A9" w14:textId="77777777" w:rsidR="005E6144" w:rsidRPr="00855FE1" w:rsidRDefault="005E6144" w:rsidP="004F6ECC">
            <w:pPr>
              <w:rPr>
                <w:rFonts w:cs="Arial"/>
                <w:szCs w:val="22"/>
              </w:rPr>
            </w:pPr>
          </w:p>
          <w:p w14:paraId="75C5D3EC" w14:textId="77777777" w:rsidR="005E6144" w:rsidRPr="00855FE1" w:rsidRDefault="005E6144" w:rsidP="004F6ECC">
            <w:pPr>
              <w:rPr>
                <w:sz w:val="18"/>
              </w:rPr>
            </w:pPr>
          </w:p>
        </w:tc>
        <w:tc>
          <w:tcPr>
            <w:tcW w:w="4666" w:type="dxa"/>
          </w:tcPr>
          <w:p w14:paraId="416000BE" w14:textId="77777777" w:rsidR="005E6144" w:rsidRPr="00855FE1" w:rsidRDefault="005E6144" w:rsidP="004F6ECC">
            <w:pPr>
              <w:tabs>
                <w:tab w:val="left" w:pos="720"/>
                <w:tab w:val="right" w:pos="9720"/>
              </w:tabs>
              <w:spacing w:after="60"/>
              <w:ind w:right="29"/>
              <w:jc w:val="right"/>
              <w:rPr>
                <w:rFonts w:cs="Arial"/>
                <w:sz w:val="14"/>
              </w:rPr>
            </w:pPr>
            <w:r w:rsidRPr="00855FE1">
              <w:rPr>
                <w:rFonts w:cs="Arial"/>
                <w:sz w:val="14"/>
              </w:rPr>
              <w:t xml:space="preserve">Our reference / Ein </w:t>
            </w:r>
            <w:proofErr w:type="spellStart"/>
            <w:r w:rsidRPr="00855FE1">
              <w:rPr>
                <w:rFonts w:cs="Arial"/>
                <w:sz w:val="14"/>
              </w:rPr>
              <w:t>cyfeirnod</w:t>
            </w:r>
            <w:proofErr w:type="spellEnd"/>
          </w:p>
        </w:tc>
      </w:tr>
      <w:tr w:rsidR="00855FE1" w:rsidRPr="00855FE1" w14:paraId="47D21A2D" w14:textId="77777777" w:rsidTr="004F6ECC">
        <w:tc>
          <w:tcPr>
            <w:tcW w:w="4784" w:type="dxa"/>
            <w:vMerge/>
          </w:tcPr>
          <w:p w14:paraId="4D89534E" w14:textId="77777777" w:rsidR="005E6144" w:rsidRPr="00855FE1" w:rsidRDefault="005E6144" w:rsidP="004F6ECC">
            <w:pPr>
              <w:rPr>
                <w:sz w:val="18"/>
              </w:rPr>
            </w:pPr>
          </w:p>
        </w:tc>
        <w:tc>
          <w:tcPr>
            <w:tcW w:w="4666" w:type="dxa"/>
          </w:tcPr>
          <w:p w14:paraId="284DB2D3" w14:textId="6BE39DEF" w:rsidR="005E6144" w:rsidRPr="00855FE1" w:rsidRDefault="00277AA2" w:rsidP="004F6ECC">
            <w:pPr>
              <w:tabs>
                <w:tab w:val="left" w:pos="720"/>
                <w:tab w:val="right" w:pos="9720"/>
              </w:tabs>
              <w:ind w:right="29"/>
              <w:jc w:val="right"/>
              <w:rPr>
                <w:rFonts w:cs="Arial"/>
                <w:szCs w:val="22"/>
              </w:rPr>
            </w:pPr>
            <w:r w:rsidRPr="00855FE1">
              <w:rPr>
                <w:rFonts w:cs="Arial"/>
                <w:szCs w:val="22"/>
              </w:rPr>
              <w:t>MF/LG/Circ.No.</w:t>
            </w:r>
            <w:r w:rsidR="00855FE1" w:rsidRPr="00855FE1">
              <w:rPr>
                <w:rFonts w:cs="Arial"/>
                <w:szCs w:val="22"/>
              </w:rPr>
              <w:t>61</w:t>
            </w:r>
          </w:p>
        </w:tc>
      </w:tr>
      <w:tr w:rsidR="00855FE1" w:rsidRPr="00855FE1" w14:paraId="4FFD918E" w14:textId="77777777" w:rsidTr="004F6ECC">
        <w:trPr>
          <w:cantSplit/>
        </w:trPr>
        <w:tc>
          <w:tcPr>
            <w:tcW w:w="4784" w:type="dxa"/>
            <w:vMerge/>
          </w:tcPr>
          <w:p w14:paraId="6242FBCC" w14:textId="77777777" w:rsidR="005E6144" w:rsidRPr="00855FE1" w:rsidRDefault="005E6144" w:rsidP="004F6ECC">
            <w:pPr>
              <w:rPr>
                <w:rFonts w:cs="Arial"/>
                <w:szCs w:val="22"/>
              </w:rPr>
            </w:pPr>
          </w:p>
        </w:tc>
        <w:tc>
          <w:tcPr>
            <w:tcW w:w="4666" w:type="dxa"/>
          </w:tcPr>
          <w:p w14:paraId="3EC2BDF1" w14:textId="77777777" w:rsidR="005E6144" w:rsidRPr="00855FE1" w:rsidRDefault="005E6144" w:rsidP="004F6ECC">
            <w:pPr>
              <w:pStyle w:val="Heading1"/>
              <w:tabs>
                <w:tab w:val="clear" w:pos="180"/>
                <w:tab w:val="clear" w:pos="1080"/>
              </w:tabs>
              <w:spacing w:before="60" w:after="60"/>
              <w:jc w:val="right"/>
              <w:rPr>
                <w:rFonts w:cs="Arial"/>
                <w:sz w:val="14"/>
              </w:rPr>
            </w:pPr>
            <w:r w:rsidRPr="00855FE1">
              <w:rPr>
                <w:rFonts w:cs="Arial"/>
                <w:sz w:val="14"/>
              </w:rPr>
              <w:t xml:space="preserve">Contact / </w:t>
            </w:r>
            <w:proofErr w:type="spellStart"/>
            <w:r w:rsidRPr="00855FE1">
              <w:rPr>
                <w:rFonts w:cs="Arial"/>
                <w:sz w:val="14"/>
              </w:rPr>
              <w:t>Cysylltwch</w:t>
            </w:r>
            <w:proofErr w:type="spellEnd"/>
            <w:r w:rsidRPr="00855FE1">
              <w:rPr>
                <w:rFonts w:cs="Arial"/>
                <w:sz w:val="14"/>
              </w:rPr>
              <w:t xml:space="preserve"> â</w:t>
            </w:r>
          </w:p>
        </w:tc>
      </w:tr>
      <w:tr w:rsidR="00855FE1" w:rsidRPr="00855FE1" w14:paraId="60D57567" w14:textId="77777777" w:rsidTr="004F6ECC">
        <w:trPr>
          <w:cantSplit/>
        </w:trPr>
        <w:tc>
          <w:tcPr>
            <w:tcW w:w="4784" w:type="dxa"/>
            <w:vMerge/>
          </w:tcPr>
          <w:p w14:paraId="4DC5C79B" w14:textId="77777777" w:rsidR="005E6144" w:rsidRPr="00855FE1" w:rsidRDefault="005E6144" w:rsidP="004F6ECC">
            <w:pPr>
              <w:tabs>
                <w:tab w:val="left" w:pos="720"/>
                <w:tab w:val="right" w:pos="9720"/>
              </w:tabs>
              <w:ind w:right="29"/>
              <w:jc w:val="both"/>
              <w:rPr>
                <w:sz w:val="18"/>
              </w:rPr>
            </w:pPr>
          </w:p>
        </w:tc>
        <w:tc>
          <w:tcPr>
            <w:tcW w:w="4666" w:type="dxa"/>
          </w:tcPr>
          <w:p w14:paraId="3787690A" w14:textId="77777777" w:rsidR="005E6144" w:rsidRPr="00855FE1" w:rsidRDefault="00CD34F7" w:rsidP="004F6ECC">
            <w:pPr>
              <w:pStyle w:val="Heading1"/>
              <w:tabs>
                <w:tab w:val="clear" w:pos="180"/>
                <w:tab w:val="clear" w:pos="1080"/>
              </w:tabs>
              <w:jc w:val="right"/>
              <w:rPr>
                <w:rFonts w:cs="Arial"/>
                <w:sz w:val="22"/>
                <w:szCs w:val="22"/>
              </w:rPr>
            </w:pPr>
            <w:r w:rsidRPr="00855FE1">
              <w:rPr>
                <w:rFonts w:cs="Arial"/>
                <w:sz w:val="22"/>
                <w:szCs w:val="22"/>
              </w:rPr>
              <w:t>GCSE</w:t>
            </w:r>
          </w:p>
        </w:tc>
      </w:tr>
      <w:tr w:rsidR="00855FE1" w:rsidRPr="00855FE1" w14:paraId="5FD0536D" w14:textId="77777777" w:rsidTr="004F6ECC">
        <w:trPr>
          <w:cantSplit/>
        </w:trPr>
        <w:tc>
          <w:tcPr>
            <w:tcW w:w="4784" w:type="dxa"/>
            <w:vMerge/>
          </w:tcPr>
          <w:p w14:paraId="7805E946" w14:textId="77777777" w:rsidR="005E6144" w:rsidRPr="00855FE1" w:rsidRDefault="005E6144" w:rsidP="004F6ECC">
            <w:pPr>
              <w:tabs>
                <w:tab w:val="left" w:pos="720"/>
                <w:tab w:val="right" w:pos="9720"/>
              </w:tabs>
              <w:ind w:right="29"/>
              <w:jc w:val="both"/>
              <w:rPr>
                <w:sz w:val="18"/>
              </w:rPr>
            </w:pPr>
          </w:p>
        </w:tc>
        <w:tc>
          <w:tcPr>
            <w:tcW w:w="4666" w:type="dxa"/>
          </w:tcPr>
          <w:p w14:paraId="15D3221C" w14:textId="77777777" w:rsidR="005E6144" w:rsidRPr="00855FE1" w:rsidRDefault="005E6144" w:rsidP="004F6ECC">
            <w:pPr>
              <w:pStyle w:val="Heading1"/>
              <w:tabs>
                <w:tab w:val="clear" w:pos="180"/>
                <w:tab w:val="clear" w:pos="1080"/>
              </w:tabs>
              <w:jc w:val="right"/>
              <w:rPr>
                <w:rFonts w:cs="Arial"/>
                <w:sz w:val="18"/>
              </w:rPr>
            </w:pPr>
          </w:p>
        </w:tc>
      </w:tr>
      <w:tr w:rsidR="00855FE1" w:rsidRPr="00855FE1" w14:paraId="0B7CDF60" w14:textId="77777777" w:rsidTr="004F6ECC">
        <w:trPr>
          <w:cantSplit/>
        </w:trPr>
        <w:tc>
          <w:tcPr>
            <w:tcW w:w="4784" w:type="dxa"/>
            <w:vMerge/>
          </w:tcPr>
          <w:p w14:paraId="561D72D5" w14:textId="77777777" w:rsidR="005E6144" w:rsidRPr="00855FE1" w:rsidRDefault="005E6144" w:rsidP="004F6ECC">
            <w:pPr>
              <w:tabs>
                <w:tab w:val="left" w:pos="720"/>
                <w:tab w:val="right" w:pos="9720"/>
              </w:tabs>
              <w:ind w:right="29"/>
              <w:jc w:val="both"/>
              <w:rPr>
                <w:sz w:val="18"/>
              </w:rPr>
            </w:pPr>
          </w:p>
        </w:tc>
        <w:tc>
          <w:tcPr>
            <w:tcW w:w="4666" w:type="dxa"/>
          </w:tcPr>
          <w:p w14:paraId="42CB4758" w14:textId="77777777" w:rsidR="005E6144" w:rsidRPr="00855FE1" w:rsidRDefault="005E6144" w:rsidP="004F6ECC">
            <w:pPr>
              <w:pStyle w:val="Heading1"/>
              <w:tabs>
                <w:tab w:val="clear" w:pos="180"/>
                <w:tab w:val="clear" w:pos="1080"/>
              </w:tabs>
              <w:spacing w:before="60" w:after="60"/>
              <w:jc w:val="right"/>
              <w:rPr>
                <w:rFonts w:cs="Arial"/>
                <w:sz w:val="14"/>
              </w:rPr>
            </w:pPr>
            <w:r w:rsidRPr="00855FE1">
              <w:rPr>
                <w:rFonts w:cs="Arial"/>
                <w:sz w:val="14"/>
              </w:rPr>
              <w:t xml:space="preserve">Date / </w:t>
            </w:r>
            <w:proofErr w:type="spellStart"/>
            <w:r w:rsidRPr="00855FE1">
              <w:rPr>
                <w:rFonts w:cs="Arial"/>
                <w:sz w:val="14"/>
              </w:rPr>
              <w:t>Dyddiad</w:t>
            </w:r>
            <w:proofErr w:type="spellEnd"/>
          </w:p>
        </w:tc>
      </w:tr>
      <w:tr w:rsidR="00855FE1" w:rsidRPr="00855FE1" w14:paraId="0184483D" w14:textId="77777777" w:rsidTr="004F6ECC">
        <w:trPr>
          <w:cantSplit/>
        </w:trPr>
        <w:tc>
          <w:tcPr>
            <w:tcW w:w="4784" w:type="dxa"/>
            <w:vMerge/>
          </w:tcPr>
          <w:p w14:paraId="509228A3" w14:textId="77777777" w:rsidR="005E6144" w:rsidRPr="00855FE1" w:rsidRDefault="005E6144" w:rsidP="004F6ECC">
            <w:pPr>
              <w:tabs>
                <w:tab w:val="left" w:pos="720"/>
                <w:tab w:val="right" w:pos="9720"/>
              </w:tabs>
              <w:ind w:right="29"/>
              <w:jc w:val="both"/>
              <w:rPr>
                <w:sz w:val="18"/>
              </w:rPr>
            </w:pPr>
          </w:p>
        </w:tc>
        <w:tc>
          <w:tcPr>
            <w:tcW w:w="4666" w:type="dxa"/>
          </w:tcPr>
          <w:p w14:paraId="122DC8FD" w14:textId="3BF59C4D" w:rsidR="005E6144" w:rsidRPr="00855FE1" w:rsidRDefault="00CD34F7" w:rsidP="004F6ECC">
            <w:pPr>
              <w:pStyle w:val="Heading1"/>
              <w:tabs>
                <w:tab w:val="clear" w:pos="180"/>
                <w:tab w:val="clear" w:pos="1080"/>
              </w:tabs>
              <w:spacing w:before="120"/>
              <w:jc w:val="right"/>
              <w:rPr>
                <w:rFonts w:cs="Arial"/>
                <w:sz w:val="22"/>
                <w:szCs w:val="22"/>
              </w:rPr>
            </w:pPr>
            <w:r w:rsidRPr="00855FE1">
              <w:rPr>
                <w:rFonts w:cs="Arial"/>
                <w:sz w:val="22"/>
                <w:szCs w:val="22"/>
              </w:rPr>
              <w:t>February 20</w:t>
            </w:r>
            <w:r w:rsidR="00192B33" w:rsidRPr="00855FE1">
              <w:rPr>
                <w:rFonts w:cs="Arial"/>
                <w:sz w:val="22"/>
                <w:szCs w:val="22"/>
              </w:rPr>
              <w:t>20</w:t>
            </w:r>
          </w:p>
        </w:tc>
      </w:tr>
    </w:tbl>
    <w:p w14:paraId="4AD3F3B9" w14:textId="77777777" w:rsidR="005E6144" w:rsidRPr="00855FE1" w:rsidRDefault="005E6144" w:rsidP="005E6144">
      <w:pPr>
        <w:keepNext/>
        <w:ind w:right="29"/>
        <w:outlineLvl w:val="0"/>
        <w:rPr>
          <w:rFonts w:cs="Arial"/>
          <w:szCs w:val="22"/>
        </w:rPr>
      </w:pPr>
    </w:p>
    <w:p w14:paraId="4039D673" w14:textId="77777777" w:rsidR="005E6144" w:rsidRPr="00855FE1" w:rsidRDefault="005E6144" w:rsidP="005E6144">
      <w:pPr>
        <w:keepNext/>
        <w:ind w:right="29"/>
        <w:outlineLvl w:val="0"/>
        <w:rPr>
          <w:rFonts w:cs="Arial"/>
          <w:noProof/>
          <w:szCs w:val="22"/>
        </w:rPr>
      </w:pPr>
    </w:p>
    <w:p w14:paraId="05E4E1B5" w14:textId="77777777" w:rsidR="005E6144" w:rsidRPr="00855FE1" w:rsidRDefault="00302A77" w:rsidP="005E6144">
      <w:pPr>
        <w:keepNext/>
        <w:ind w:right="29"/>
        <w:outlineLvl w:val="0"/>
        <w:rPr>
          <w:rFonts w:cs="Arial"/>
          <w:noProof/>
          <w:szCs w:val="22"/>
        </w:rPr>
      </w:pPr>
      <w:r w:rsidRPr="00855FE1">
        <w:rPr>
          <w:rFonts w:cs="Arial"/>
          <w:noProof/>
          <w:szCs w:val="22"/>
        </w:rPr>
        <w:t>Dear Sir/</w:t>
      </w:r>
      <w:r w:rsidR="005E6144" w:rsidRPr="00855FE1">
        <w:rPr>
          <w:rFonts w:cs="Arial"/>
          <w:noProof/>
          <w:szCs w:val="22"/>
        </w:rPr>
        <w:t>Madam</w:t>
      </w:r>
    </w:p>
    <w:p w14:paraId="38B38DC2" w14:textId="77777777" w:rsidR="005E6144" w:rsidRPr="00855FE1" w:rsidRDefault="005E6144" w:rsidP="005E6144">
      <w:pPr>
        <w:rPr>
          <w:rFonts w:cs="Arial"/>
          <w:noProof/>
          <w:szCs w:val="22"/>
        </w:rPr>
      </w:pPr>
    </w:p>
    <w:p w14:paraId="5DF7FAC5" w14:textId="025056D9" w:rsidR="00E12AAB" w:rsidRPr="00855FE1" w:rsidRDefault="00CD34F7" w:rsidP="00CD34F7">
      <w:pPr>
        <w:rPr>
          <w:b/>
          <w:bCs/>
        </w:rPr>
      </w:pPr>
      <w:r w:rsidRPr="00855FE1">
        <w:rPr>
          <w:b/>
          <w:bCs/>
        </w:rPr>
        <w:t xml:space="preserve">GCSE MFL </w:t>
      </w:r>
      <w:r w:rsidR="00F12A36" w:rsidRPr="00855FE1">
        <w:rPr>
          <w:b/>
          <w:bCs/>
        </w:rPr>
        <w:t xml:space="preserve">Unit 1 </w:t>
      </w:r>
      <w:r w:rsidRPr="00855FE1">
        <w:rPr>
          <w:b/>
          <w:bCs/>
        </w:rPr>
        <w:t xml:space="preserve">Speaking assessments - information for centres </w:t>
      </w:r>
    </w:p>
    <w:p w14:paraId="5B521D5F" w14:textId="58360463" w:rsidR="00CD34F7" w:rsidRPr="00855FE1" w:rsidRDefault="0078119F" w:rsidP="00CD34F7">
      <w:pPr>
        <w:rPr>
          <w:b/>
          <w:bCs/>
        </w:rPr>
      </w:pPr>
      <w:r w:rsidRPr="00855FE1">
        <w:rPr>
          <w:b/>
          <w:bCs/>
        </w:rPr>
        <w:t>S</w:t>
      </w:r>
      <w:r w:rsidR="00CD34F7" w:rsidRPr="00855FE1">
        <w:rPr>
          <w:b/>
          <w:bCs/>
        </w:rPr>
        <w:t xml:space="preserve">et </w:t>
      </w:r>
      <w:r w:rsidR="00E12AAB" w:rsidRPr="00855FE1">
        <w:rPr>
          <w:b/>
          <w:bCs/>
        </w:rPr>
        <w:t>a</w:t>
      </w:r>
      <w:r w:rsidRPr="00855FE1">
        <w:rPr>
          <w:b/>
          <w:bCs/>
        </w:rPr>
        <w:t xml:space="preserve">llocations </w:t>
      </w:r>
      <w:r w:rsidR="00CD34F7" w:rsidRPr="00855FE1">
        <w:rPr>
          <w:b/>
          <w:bCs/>
        </w:rPr>
        <w:t>for candidates</w:t>
      </w:r>
      <w:r w:rsidRPr="00855FE1">
        <w:rPr>
          <w:b/>
          <w:bCs/>
        </w:rPr>
        <w:t xml:space="preserve"> and Modified Paper</w:t>
      </w:r>
      <w:r w:rsidR="00CD34F7" w:rsidRPr="00855FE1">
        <w:rPr>
          <w:b/>
          <w:bCs/>
        </w:rPr>
        <w:t xml:space="preserve"> (WJEC)</w:t>
      </w:r>
    </w:p>
    <w:p w14:paraId="783DB3CE" w14:textId="77777777" w:rsidR="00CD34F7" w:rsidRPr="00855FE1" w:rsidRDefault="00CD34F7" w:rsidP="00CD34F7">
      <w:pPr>
        <w:rPr>
          <w:b/>
          <w:bCs/>
        </w:rPr>
      </w:pPr>
    </w:p>
    <w:p w14:paraId="7227CE0F" w14:textId="32B9E278" w:rsidR="00CD34F7" w:rsidRPr="00855FE1" w:rsidRDefault="00CD34F7" w:rsidP="00CD34F7">
      <w:pPr>
        <w:rPr>
          <w:bCs/>
        </w:rPr>
      </w:pPr>
      <w:r w:rsidRPr="00855FE1">
        <w:rPr>
          <w:bCs/>
        </w:rPr>
        <w:t xml:space="preserve">The list allocating a set number to each candidate for the GCSE MFL Speaking assessments can be accessed on the secure website from </w:t>
      </w:r>
      <w:r w:rsidR="00167BCE" w:rsidRPr="00855FE1">
        <w:rPr>
          <w:bCs/>
        </w:rPr>
        <w:t>Mon</w:t>
      </w:r>
      <w:r w:rsidRPr="00855FE1">
        <w:rPr>
          <w:bCs/>
        </w:rPr>
        <w:t>day 2</w:t>
      </w:r>
      <w:r w:rsidR="00167BCE" w:rsidRPr="00855FE1">
        <w:rPr>
          <w:bCs/>
        </w:rPr>
        <w:t>3</w:t>
      </w:r>
      <w:r w:rsidR="00167BCE" w:rsidRPr="00855FE1">
        <w:rPr>
          <w:bCs/>
          <w:vertAlign w:val="superscript"/>
        </w:rPr>
        <w:t>rd</w:t>
      </w:r>
      <w:r w:rsidRPr="00855FE1">
        <w:rPr>
          <w:bCs/>
        </w:rPr>
        <w:t xml:space="preserve"> March 20</w:t>
      </w:r>
      <w:r w:rsidR="00167BCE" w:rsidRPr="00855FE1">
        <w:rPr>
          <w:bCs/>
        </w:rPr>
        <w:t>20</w:t>
      </w:r>
      <w:r w:rsidRPr="00855FE1">
        <w:rPr>
          <w:bCs/>
        </w:rPr>
        <w:t>.  Please note that this information is confidential and must not be shared with candidates prior to the assessment.</w:t>
      </w:r>
      <w:r w:rsidR="0078119F" w:rsidRPr="00855FE1">
        <w:rPr>
          <w:bCs/>
        </w:rPr>
        <w:t xml:space="preserve">  </w:t>
      </w:r>
    </w:p>
    <w:p w14:paraId="7C1908C3" w14:textId="77777777" w:rsidR="00CD34F7" w:rsidRPr="00855FE1" w:rsidRDefault="00CD34F7" w:rsidP="00CD34F7">
      <w:pPr>
        <w:rPr>
          <w:bCs/>
        </w:rPr>
      </w:pPr>
    </w:p>
    <w:p w14:paraId="67720FA8" w14:textId="329FCDFB" w:rsidR="00CD34F7" w:rsidRPr="00CD34F7" w:rsidRDefault="00CD34F7" w:rsidP="00CD34F7">
      <w:pPr>
        <w:rPr>
          <w:bCs/>
          <w:color w:val="000000"/>
        </w:rPr>
      </w:pPr>
      <w:r w:rsidRPr="00855FE1">
        <w:rPr>
          <w:bCs/>
        </w:rPr>
        <w:t xml:space="preserve">Select the blue tab at the top of the secure website landing page entitled ENTRIES and scroll down the menu to find GCSE MFL – Set Allocation.  Select </w:t>
      </w:r>
      <w:r w:rsidRPr="00CD34F7">
        <w:rPr>
          <w:bCs/>
          <w:color w:val="000000"/>
        </w:rPr>
        <w:t xml:space="preserve">the session, paper (language and tier) to view the set </w:t>
      </w:r>
      <w:r w:rsidRPr="00855FE1">
        <w:rPr>
          <w:bCs/>
        </w:rPr>
        <w:t>allocation list for your candidates.  When you press the PDF icon to print out the list, the teacher</w:t>
      </w:r>
      <w:r w:rsidR="004B725A" w:rsidRPr="00855FE1">
        <w:rPr>
          <w:bCs/>
        </w:rPr>
        <w:t xml:space="preserve"> examiner</w:t>
      </w:r>
      <w:r w:rsidRPr="00855FE1">
        <w:rPr>
          <w:bCs/>
        </w:rPr>
        <w:t xml:space="preserve"> and the candidate authentication forms will also be printed.  The printed information must be stored </w:t>
      </w:r>
      <w:r w:rsidRPr="00CD34F7">
        <w:rPr>
          <w:bCs/>
          <w:color w:val="000000"/>
        </w:rPr>
        <w:t>confidentially and securely until required for the Speaking assessments.</w:t>
      </w:r>
    </w:p>
    <w:p w14:paraId="1DCF92C0" w14:textId="77777777" w:rsidR="00CD34F7" w:rsidRPr="00CD34F7" w:rsidRDefault="00CD34F7" w:rsidP="00CD34F7">
      <w:pPr>
        <w:rPr>
          <w:bCs/>
          <w:color w:val="000000"/>
        </w:rPr>
      </w:pPr>
    </w:p>
    <w:p w14:paraId="3F3D86BF" w14:textId="6104AD96" w:rsidR="00CD34F7" w:rsidRPr="00CD34F7" w:rsidRDefault="0078119F" w:rsidP="00CD34F7">
      <w:pPr>
        <w:rPr>
          <w:bCs/>
          <w:color w:val="000000"/>
        </w:rPr>
      </w:pPr>
      <w:r>
        <w:rPr>
          <w:bCs/>
          <w:color w:val="000000"/>
        </w:rPr>
        <w:t>Further details will be available in the E-submission guide.</w:t>
      </w:r>
    </w:p>
    <w:p w14:paraId="3BCEBEFC" w14:textId="77777777" w:rsidR="00E12AAB" w:rsidRDefault="00E12AAB" w:rsidP="00E12AAB">
      <w:pPr>
        <w:rPr>
          <w:bCs/>
          <w:color w:val="000000"/>
        </w:rPr>
      </w:pPr>
    </w:p>
    <w:p w14:paraId="366733AA" w14:textId="40C40A5F" w:rsidR="00CD34F7" w:rsidRPr="00CD34F7" w:rsidRDefault="00E12AAB" w:rsidP="00E12AAB">
      <w:pPr>
        <w:rPr>
          <w:bCs/>
          <w:color w:val="000000"/>
        </w:rPr>
      </w:pPr>
      <w:r>
        <w:rPr>
          <w:bCs/>
          <w:color w:val="000000"/>
        </w:rPr>
        <w:t>Centres who have requested Modified Papers for candidates will only receive the modified oral cards allocated to the candidate/s.</w:t>
      </w:r>
      <w:bookmarkStart w:id="0" w:name="_GoBack"/>
      <w:bookmarkEnd w:id="0"/>
    </w:p>
    <w:p w14:paraId="274270FE" w14:textId="516F7E26" w:rsidR="000E3883" w:rsidRDefault="000E3883" w:rsidP="00985C74">
      <w:pPr>
        <w:autoSpaceDE w:val="0"/>
        <w:autoSpaceDN w:val="0"/>
        <w:adjustRightInd w:val="0"/>
        <w:rPr>
          <w:rFonts w:cs="Arial"/>
          <w:lang w:eastAsia="en-GB"/>
        </w:rPr>
      </w:pPr>
    </w:p>
    <w:p w14:paraId="734F05C2" w14:textId="77777777" w:rsidR="00A207C6" w:rsidRPr="00E82048" w:rsidRDefault="00A207C6" w:rsidP="00A207C6">
      <w:pPr>
        <w:autoSpaceDE w:val="0"/>
        <w:autoSpaceDN w:val="0"/>
        <w:adjustRightInd w:val="0"/>
        <w:rPr>
          <w:rFonts w:cs="Arial"/>
          <w:lang w:eastAsia="en-GB"/>
        </w:rPr>
      </w:pPr>
      <w:r w:rsidRPr="00E82048">
        <w:t>Centres are advised that WJEC has produced a form for candidates to consent to their work for Unit 1 to be used with teachers and examiners for standardising purposes. Please find attached the candidate permission cover sheet, which can also be found on the WJEC GCSE MFL webpages. Once completed, this should be scanned and uploaded onto Surpass along with teacher examiner/candidate authentication forms and set allocation lists.</w:t>
      </w:r>
    </w:p>
    <w:p w14:paraId="399CDD50" w14:textId="77777777" w:rsidR="00A207C6" w:rsidRDefault="00A207C6" w:rsidP="00A207C6">
      <w:pPr>
        <w:autoSpaceDE w:val="0"/>
        <w:autoSpaceDN w:val="0"/>
        <w:adjustRightInd w:val="0"/>
        <w:rPr>
          <w:rFonts w:cs="Arial"/>
          <w:lang w:eastAsia="en-GB"/>
        </w:rPr>
      </w:pPr>
    </w:p>
    <w:p w14:paraId="2D205165" w14:textId="38EAEAE7" w:rsidR="00985C74" w:rsidRDefault="00985C74" w:rsidP="00985C74">
      <w:pPr>
        <w:autoSpaceDE w:val="0"/>
        <w:autoSpaceDN w:val="0"/>
        <w:adjustRightInd w:val="0"/>
        <w:rPr>
          <w:rFonts w:cs="Arial"/>
          <w:lang w:eastAsia="en-GB"/>
        </w:rPr>
      </w:pPr>
      <w:r>
        <w:rPr>
          <w:rFonts w:cs="Arial"/>
          <w:lang w:eastAsia="en-GB"/>
        </w:rPr>
        <w:t>Yours faithfully</w:t>
      </w:r>
    </w:p>
    <w:p w14:paraId="4BDF524D" w14:textId="77777777" w:rsidR="00985C74" w:rsidRDefault="00985C74" w:rsidP="00985C74">
      <w:pPr>
        <w:ind w:right="29"/>
        <w:rPr>
          <w:rFonts w:cs="Arial"/>
          <w:noProof/>
        </w:rPr>
      </w:pPr>
    </w:p>
    <w:p w14:paraId="5165402B" w14:textId="77777777" w:rsidR="008E714D" w:rsidRDefault="008E714D" w:rsidP="008E714D">
      <w:pPr>
        <w:keepNext/>
        <w:ind w:right="29"/>
        <w:outlineLvl w:val="1"/>
        <w:rPr>
          <w:rFonts w:cs="Arial"/>
          <w:b/>
          <w:noProof/>
        </w:rPr>
      </w:pPr>
      <w:r>
        <w:rPr>
          <w:rFonts w:cs="Arial"/>
          <w:b/>
          <w:noProof/>
        </w:rPr>
        <w:t>ELAINE CARLILE</w:t>
      </w:r>
    </w:p>
    <w:p w14:paraId="345B968D" w14:textId="77777777" w:rsidR="00985C74" w:rsidRDefault="00985C74" w:rsidP="00985C74">
      <w:pPr>
        <w:keepNext/>
        <w:ind w:right="29"/>
        <w:outlineLvl w:val="1"/>
        <w:rPr>
          <w:rFonts w:cs="Arial"/>
          <w:b/>
          <w:noProof/>
        </w:rPr>
      </w:pPr>
    </w:p>
    <w:p w14:paraId="38AB6C66" w14:textId="77777777" w:rsidR="00985C74" w:rsidRDefault="00985C74" w:rsidP="00985C74">
      <w:pPr>
        <w:keepNext/>
        <w:ind w:right="29"/>
        <w:outlineLvl w:val="3"/>
        <w:rPr>
          <w:rFonts w:cs="Arial"/>
          <w:noProof/>
        </w:rPr>
      </w:pPr>
      <w:r>
        <w:rPr>
          <w:rFonts w:cs="Arial"/>
          <w:noProof/>
        </w:rPr>
        <w:t>Director of Assessment Delivery</w:t>
      </w:r>
    </w:p>
    <w:p w14:paraId="220B7490" w14:textId="77777777" w:rsidR="00393BB0" w:rsidRDefault="00393BB0" w:rsidP="005E6144">
      <w:pPr>
        <w:jc w:val="both"/>
        <w:sectPr w:rsidR="00393BB0" w:rsidSect="00CA72F0">
          <w:footerReference w:type="default" r:id="rId11"/>
          <w:pgSz w:w="11906" w:h="16838"/>
          <w:pgMar w:top="605" w:right="1440" w:bottom="432" w:left="1440" w:header="706" w:footer="706" w:gutter="0"/>
          <w:cols w:space="708"/>
          <w:docGrid w:linePitch="360"/>
        </w:sectPr>
      </w:pPr>
    </w:p>
    <w:p w14:paraId="2C838C89" w14:textId="77777777" w:rsidR="00393BB0" w:rsidRPr="00C61936" w:rsidRDefault="00393BB0" w:rsidP="00393BB0">
      <w:pPr>
        <w:rPr>
          <w:rFonts w:cs="Arial"/>
          <w:sz w:val="28"/>
          <w:szCs w:val="28"/>
        </w:rPr>
      </w:pPr>
      <w:r w:rsidRPr="00C61936">
        <w:rPr>
          <w:rFonts w:cs="Arial"/>
          <w:sz w:val="28"/>
          <w:szCs w:val="28"/>
        </w:rPr>
        <w:lastRenderedPageBreak/>
        <w:t>GCSE FRENCH / SPANISH / GERMAN</w:t>
      </w:r>
    </w:p>
    <w:p w14:paraId="4DB31D8A" w14:textId="77777777" w:rsidR="00393BB0" w:rsidRPr="00C61936" w:rsidRDefault="00393BB0" w:rsidP="00393BB0">
      <w:pPr>
        <w:rPr>
          <w:rFonts w:cs="Arial"/>
          <w:sz w:val="28"/>
          <w:szCs w:val="28"/>
        </w:rPr>
      </w:pPr>
      <w:r w:rsidRPr="00C61936">
        <w:rPr>
          <w:rFonts w:cs="Arial"/>
          <w:sz w:val="28"/>
          <w:szCs w:val="28"/>
        </w:rPr>
        <w:t>UNIT 1 SPEAKING</w:t>
      </w:r>
    </w:p>
    <w:p w14:paraId="6B8112B1" w14:textId="77777777" w:rsidR="00393BB0" w:rsidRPr="00C61936" w:rsidRDefault="00393BB0" w:rsidP="00393BB0">
      <w:pPr>
        <w:rPr>
          <w:rFonts w:cs="Arial"/>
          <w:b/>
          <w:sz w:val="28"/>
          <w:szCs w:val="28"/>
        </w:rPr>
      </w:pPr>
    </w:p>
    <w:p w14:paraId="51B70F27" w14:textId="77777777" w:rsidR="00393BB0" w:rsidRPr="00C61936" w:rsidRDefault="00393BB0" w:rsidP="00393BB0">
      <w:pPr>
        <w:rPr>
          <w:rFonts w:cs="Arial"/>
          <w:sz w:val="28"/>
          <w:szCs w:val="28"/>
        </w:rPr>
      </w:pPr>
    </w:p>
    <w:p w14:paraId="76CD38EF" w14:textId="77777777" w:rsidR="00393BB0" w:rsidRPr="00C61936" w:rsidRDefault="00393BB0" w:rsidP="00393BB0">
      <w:pPr>
        <w:rPr>
          <w:rFonts w:cs="Arial"/>
          <w:b/>
          <w:sz w:val="28"/>
          <w:szCs w:val="28"/>
        </w:rPr>
      </w:pPr>
      <w:r w:rsidRPr="00C61936">
        <w:rPr>
          <w:rFonts w:cs="Arial"/>
          <w:b/>
          <w:sz w:val="28"/>
          <w:szCs w:val="28"/>
        </w:rPr>
        <w:t>GDPR Consent</w:t>
      </w:r>
    </w:p>
    <w:p w14:paraId="3A0E2D00" w14:textId="77777777" w:rsidR="00393BB0" w:rsidRPr="00C61936" w:rsidRDefault="00393BB0" w:rsidP="00393BB0">
      <w:pPr>
        <w:rPr>
          <w:rFonts w:cs="Arial"/>
          <w:b/>
          <w:sz w:val="28"/>
          <w:szCs w:val="28"/>
        </w:rPr>
      </w:pPr>
    </w:p>
    <w:p w14:paraId="4CE11C5C" w14:textId="77777777" w:rsidR="00393BB0" w:rsidRPr="00C61936" w:rsidRDefault="00393BB0" w:rsidP="00393BB0">
      <w:pPr>
        <w:rPr>
          <w:rFonts w:cs="Arial"/>
          <w:b/>
          <w:sz w:val="28"/>
          <w:szCs w:val="28"/>
        </w:rPr>
      </w:pPr>
      <w:r w:rsidRPr="00C61936">
        <w:rPr>
          <w:rFonts w:cs="Arial"/>
          <w:b/>
          <w:sz w:val="28"/>
          <w:szCs w:val="28"/>
        </w:rPr>
        <w:t>Candidate to Complete</w:t>
      </w:r>
    </w:p>
    <w:p w14:paraId="7309DA93" w14:textId="77777777" w:rsidR="00393BB0" w:rsidRDefault="00393BB0" w:rsidP="00393BB0"/>
    <w:p w14:paraId="5C131B7B" w14:textId="77777777" w:rsidR="00393BB0" w:rsidRDefault="00393BB0" w:rsidP="00393BB0">
      <w:pPr>
        <w:pStyle w:val="ListParagraph"/>
        <w:numPr>
          <w:ilvl w:val="0"/>
          <w:numId w:val="2"/>
        </w:numPr>
        <w:rPr>
          <w:rFonts w:cs="Arial"/>
        </w:rPr>
      </w:pPr>
      <w:r>
        <w:rPr>
          <w:rFonts w:cs="Arial"/>
        </w:rPr>
        <w:t>WJEC</w:t>
      </w:r>
      <w:r w:rsidRPr="00C92A51">
        <w:rPr>
          <w:rFonts w:cs="Arial"/>
        </w:rPr>
        <w:t xml:space="preserve"> may select your work for use at teacher training events and subsequently upload it onto WJEC's secure website (accessible only to teachers via a secure login). Your name would be removed from your work before we use it. All materials are reviewed regularly and are removed when no longer relevant to our qualifications.</w:t>
      </w:r>
    </w:p>
    <w:p w14:paraId="6412350B" w14:textId="77777777" w:rsidR="00393BB0" w:rsidRPr="00C92A51" w:rsidRDefault="00393BB0" w:rsidP="00393BB0">
      <w:pPr>
        <w:pStyle w:val="ListParagraph"/>
        <w:rPr>
          <w:rFonts w:cs="Arial"/>
        </w:rPr>
      </w:pPr>
    </w:p>
    <w:p w14:paraId="2989CE66" w14:textId="77777777" w:rsidR="00393BB0" w:rsidRPr="000C55CF" w:rsidRDefault="00393BB0" w:rsidP="00393BB0">
      <w:pPr>
        <w:pStyle w:val="ListParagraph"/>
        <w:numPr>
          <w:ilvl w:val="0"/>
          <w:numId w:val="2"/>
        </w:numPr>
        <w:rPr>
          <w:rFonts w:cs="Arial"/>
        </w:rPr>
      </w:pPr>
      <w:r w:rsidRPr="00C92A51">
        <w:rPr>
          <w:rFonts w:cs="Arial"/>
        </w:rPr>
        <w:t>WJEC may select your work for use in teaching and learning resources published on the WJEC/</w:t>
      </w:r>
      <w:proofErr w:type="spellStart"/>
      <w:r w:rsidRPr="00C92A51">
        <w:rPr>
          <w:rFonts w:cs="Arial"/>
        </w:rPr>
        <w:t>Eduqas</w:t>
      </w:r>
      <w:proofErr w:type="spellEnd"/>
      <w:r w:rsidRPr="00C92A51">
        <w:rPr>
          <w:rFonts w:cs="Arial"/>
        </w:rPr>
        <w:t xml:space="preserve"> public website. Your name would be removed from your work before we use it. All materials are reviewed regularly and are removed when no longer relevant to our qualifications.</w:t>
      </w:r>
    </w:p>
    <w:p w14:paraId="26BFEC02" w14:textId="77777777" w:rsidR="00393BB0" w:rsidRDefault="00393BB0" w:rsidP="00393BB0">
      <w:pPr>
        <w:rPr>
          <w:rFonts w:cs="Arial"/>
        </w:rPr>
      </w:pPr>
    </w:p>
    <w:p w14:paraId="2BCDD11C" w14:textId="77777777" w:rsidR="00393BB0" w:rsidRPr="00C92A51" w:rsidRDefault="00393BB0" w:rsidP="00393BB0">
      <w:pPr>
        <w:pStyle w:val="ListParagraph"/>
        <w:numPr>
          <w:ilvl w:val="0"/>
          <w:numId w:val="2"/>
        </w:numPr>
        <w:rPr>
          <w:rFonts w:ascii="Calibri" w:hAnsi="Calibri"/>
        </w:rPr>
      </w:pPr>
      <w:r>
        <w:t>You understand that this agreement may be terminated at any time through written request.</w:t>
      </w:r>
      <w:r>
        <w:rPr>
          <w:rStyle w:val="FootnoteReference"/>
        </w:rPr>
        <w:footnoteReference w:id="1"/>
      </w:r>
    </w:p>
    <w:p w14:paraId="11DBE47C" w14:textId="77777777" w:rsidR="00393BB0" w:rsidRPr="00C92A51" w:rsidRDefault="00393BB0" w:rsidP="00393BB0">
      <w:pPr>
        <w:pStyle w:val="ListParagraph"/>
        <w:rPr>
          <w:rFonts w:ascii="Calibri" w:hAnsi="Calibri"/>
        </w:rPr>
      </w:pPr>
    </w:p>
    <w:p w14:paraId="3BD91D33" w14:textId="77777777" w:rsidR="00393BB0" w:rsidRPr="00F713A1" w:rsidRDefault="00393BB0" w:rsidP="00393BB0">
      <w:pPr>
        <w:pStyle w:val="ListParagraph"/>
        <w:numPr>
          <w:ilvl w:val="0"/>
          <w:numId w:val="2"/>
        </w:numPr>
        <w:rPr>
          <w:rFonts w:cs="Arial"/>
          <w:iCs/>
          <w:sz w:val="24"/>
          <w:lang w:eastAsia="en-GB"/>
        </w:rPr>
      </w:pPr>
      <w:r w:rsidRPr="00E12803">
        <w:rPr>
          <w:rFonts w:cs="Arial"/>
          <w:iCs/>
          <w:szCs w:val="21"/>
        </w:rPr>
        <w:t xml:space="preserve">For further details about how we process your data please read WJEC's </w:t>
      </w:r>
      <w:hyperlink r:id="rId12" w:history="1">
        <w:r w:rsidRPr="00E12803">
          <w:rPr>
            <w:rStyle w:val="Hyperlink"/>
            <w:rFonts w:cs="Arial"/>
            <w:iCs/>
            <w:szCs w:val="21"/>
          </w:rPr>
          <w:t>privacy notice</w:t>
        </w:r>
      </w:hyperlink>
      <w:r w:rsidRPr="00E12803">
        <w:rPr>
          <w:rFonts w:cs="Arial"/>
          <w:iCs/>
          <w:szCs w:val="21"/>
        </w:rPr>
        <w:t xml:space="preserve"> </w:t>
      </w:r>
    </w:p>
    <w:p w14:paraId="1341F131" w14:textId="77777777" w:rsidR="00393BB0" w:rsidRPr="00F713A1" w:rsidRDefault="00393BB0" w:rsidP="00393BB0">
      <w:pPr>
        <w:pStyle w:val="ListParagraph"/>
        <w:rPr>
          <w:rFonts w:cs="Arial"/>
          <w:iCs/>
          <w:sz w:val="24"/>
          <w:lang w:eastAsia="en-GB"/>
        </w:rPr>
      </w:pPr>
      <w:r>
        <w:rPr>
          <w:noProof/>
          <w:lang w:eastAsia="en-GB"/>
        </w:rPr>
        <mc:AlternateContent>
          <mc:Choice Requires="wps">
            <w:drawing>
              <wp:anchor distT="0" distB="0" distL="114300" distR="114300" simplePos="0" relativeHeight="251659264" behindDoc="0" locked="0" layoutInCell="1" allowOverlap="1" wp14:anchorId="58B1BEA6" wp14:editId="35EBB8CD">
                <wp:simplePos x="0" y="0"/>
                <wp:positionH relativeFrom="column">
                  <wp:posOffset>5314950</wp:posOffset>
                </wp:positionH>
                <wp:positionV relativeFrom="paragraph">
                  <wp:posOffset>160020</wp:posOffset>
                </wp:positionV>
                <wp:extent cx="228600" cy="200025"/>
                <wp:effectExtent l="0" t="0" r="19050" b="28575"/>
                <wp:wrapNone/>
                <wp:docPr id="2" name="Rectangle 2"/>
                <wp:cNvGraphicFramePr/>
                <a:graphic xmlns:a="http://schemas.openxmlformats.org/drawingml/2006/main">
                  <a:graphicData uri="http://schemas.microsoft.com/office/word/2010/wordprocessingShape">
                    <wps:wsp>
                      <wps:cNvSpPr/>
                      <wps:spPr>
                        <a:xfrm>
                          <a:off x="0" y="0"/>
                          <a:ext cx="228600" cy="2000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CEF4171" id="Rectangle 2" o:spid="_x0000_s1026" style="position:absolute;margin-left:418.5pt;margin-top:12.6pt;width:18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" filled="f" strokecolor="black [3213]" strokeweight=".25pt"/>
            </w:pict>
          </mc:Fallback>
        </mc:AlternateContent>
      </w:r>
    </w:p>
    <w:p w14:paraId="63CE9919" w14:textId="77777777" w:rsidR="00393BB0" w:rsidRDefault="00393BB0" w:rsidP="00393BB0">
      <w:pPr>
        <w:rPr>
          <w:rFonts w:cs="Arial"/>
          <w:b/>
          <w:iCs/>
          <w:lang w:eastAsia="en-GB"/>
        </w:rPr>
      </w:pPr>
      <w:r>
        <w:rPr>
          <w:rFonts w:cs="Arial"/>
          <w:b/>
          <w:iCs/>
          <w:lang w:eastAsia="en-GB"/>
        </w:rPr>
        <w:t xml:space="preserve">If you prefer that WJEC does not use your work in this way, please tick here: </w:t>
      </w:r>
    </w:p>
    <w:p w14:paraId="07D44C0C" w14:textId="77777777" w:rsidR="00393BB0" w:rsidRDefault="00393BB0" w:rsidP="00393BB0">
      <w:pPr>
        <w:rPr>
          <w:rFonts w:cs="Arial"/>
          <w:iCs/>
          <w:lang w:eastAsia="en-GB"/>
        </w:rPr>
      </w:pPr>
    </w:p>
    <w:p w14:paraId="7676146A" w14:textId="77777777" w:rsidR="00393BB0" w:rsidRDefault="00393BB0" w:rsidP="00393BB0">
      <w:pPr>
        <w:rPr>
          <w:rFonts w:cs="Arial"/>
          <w:iCs/>
          <w:lang w:eastAsia="en-GB"/>
        </w:rPr>
      </w:pPr>
    </w:p>
    <w:p w14:paraId="2AFA1F38" w14:textId="77777777" w:rsidR="00393BB0" w:rsidRDefault="00393BB0" w:rsidP="00393BB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1"/>
        <w:gridCol w:w="4976"/>
        <w:gridCol w:w="245"/>
        <w:gridCol w:w="1009"/>
        <w:gridCol w:w="2710"/>
      </w:tblGrid>
      <w:tr w:rsidR="00393BB0" w:rsidRPr="00CA3D80" w14:paraId="768DE37A" w14:textId="77777777" w:rsidTr="001811D8">
        <w:trPr>
          <w:trHeight w:val="454"/>
        </w:trPr>
        <w:tc>
          <w:tcPr>
            <w:tcW w:w="1526" w:type="dxa"/>
            <w:tcBorders>
              <w:top w:val="single" w:sz="4" w:space="0" w:color="auto"/>
              <w:left w:val="single" w:sz="4" w:space="0" w:color="auto"/>
              <w:bottom w:val="single" w:sz="4" w:space="0" w:color="auto"/>
              <w:right w:val="single" w:sz="4" w:space="0" w:color="auto"/>
            </w:tcBorders>
            <w:vAlign w:val="center"/>
          </w:tcPr>
          <w:p w14:paraId="588C72CC" w14:textId="77777777" w:rsidR="00393BB0" w:rsidRPr="00267BDA" w:rsidRDefault="00393BB0" w:rsidP="001811D8">
            <w:pPr>
              <w:rPr>
                <w:rFonts w:cs="Arial"/>
                <w:b/>
                <w:bCs/>
                <w:iCs/>
                <w:lang w:eastAsia="en-GB"/>
              </w:rPr>
            </w:pPr>
            <w:r w:rsidRPr="00267BDA">
              <w:rPr>
                <w:rFonts w:cs="Arial"/>
                <w:b/>
                <w:bCs/>
                <w:iCs/>
                <w:lang w:eastAsia="en-GB"/>
              </w:rPr>
              <w:t>Language</w:t>
            </w:r>
            <w:r>
              <w:rPr>
                <w:rFonts w:cs="Arial"/>
                <w:b/>
                <w:bCs/>
                <w:iCs/>
                <w:lang w:eastAsia="en-GB"/>
              </w:rPr>
              <w:t>:</w:t>
            </w:r>
          </w:p>
        </w:tc>
        <w:tc>
          <w:tcPr>
            <w:tcW w:w="5103" w:type="dxa"/>
            <w:tcBorders>
              <w:top w:val="single" w:sz="4" w:space="0" w:color="auto"/>
              <w:left w:val="single" w:sz="4" w:space="0" w:color="auto"/>
              <w:bottom w:val="single" w:sz="4" w:space="0" w:color="auto"/>
              <w:right w:val="single" w:sz="4" w:space="0" w:color="auto"/>
            </w:tcBorders>
            <w:vAlign w:val="center"/>
          </w:tcPr>
          <w:p w14:paraId="1F1CD294" w14:textId="77777777" w:rsidR="00393BB0" w:rsidRPr="00CA3D80" w:rsidRDefault="00393BB0" w:rsidP="001811D8">
            <w:pPr>
              <w:spacing w:before="120" w:after="120"/>
              <w:rPr>
                <w:rFonts w:cs="Arial"/>
                <w:iCs/>
                <w:lang w:eastAsia="en-GB"/>
              </w:rPr>
            </w:pPr>
          </w:p>
        </w:tc>
        <w:tc>
          <w:tcPr>
            <w:tcW w:w="246" w:type="dxa"/>
            <w:tcBorders>
              <w:left w:val="single" w:sz="4" w:space="0" w:color="auto"/>
            </w:tcBorders>
            <w:vAlign w:val="center"/>
          </w:tcPr>
          <w:p w14:paraId="2FC742C5" w14:textId="77777777" w:rsidR="00393BB0" w:rsidRPr="00CA3D80" w:rsidRDefault="00393BB0" w:rsidP="001811D8">
            <w:pPr>
              <w:rPr>
                <w:rFonts w:cs="Arial"/>
                <w:iCs/>
                <w:lang w:eastAsia="en-GB"/>
              </w:rPr>
            </w:pPr>
          </w:p>
        </w:tc>
        <w:tc>
          <w:tcPr>
            <w:tcW w:w="1030" w:type="dxa"/>
            <w:vAlign w:val="center"/>
          </w:tcPr>
          <w:p w14:paraId="0A595297" w14:textId="77777777" w:rsidR="00393BB0" w:rsidRPr="00CA3D80" w:rsidRDefault="00393BB0" w:rsidP="001811D8">
            <w:pPr>
              <w:rPr>
                <w:rFonts w:cs="Arial"/>
                <w:iCs/>
                <w:lang w:eastAsia="en-GB"/>
              </w:rPr>
            </w:pPr>
          </w:p>
        </w:tc>
        <w:tc>
          <w:tcPr>
            <w:tcW w:w="2777" w:type="dxa"/>
            <w:vAlign w:val="center"/>
          </w:tcPr>
          <w:p w14:paraId="1FC22839" w14:textId="77777777" w:rsidR="00393BB0" w:rsidRPr="00CA3D80" w:rsidRDefault="00393BB0" w:rsidP="001811D8">
            <w:pPr>
              <w:rPr>
                <w:rFonts w:cs="Arial"/>
                <w:iCs/>
                <w:lang w:eastAsia="en-GB"/>
              </w:rPr>
            </w:pPr>
          </w:p>
        </w:tc>
      </w:tr>
    </w:tbl>
    <w:p w14:paraId="3C5CB82E" w14:textId="77777777" w:rsidR="00393BB0" w:rsidRDefault="00393BB0" w:rsidP="00393BB0">
      <w:pPr>
        <w:pStyle w:val="ListParagraph"/>
        <w:rPr>
          <w:rFonts w:ascii="Calibri" w:hAnsi="Calibri"/>
        </w:rPr>
      </w:pPr>
    </w:p>
    <w:p w14:paraId="4C12961A" w14:textId="77777777" w:rsidR="00393BB0" w:rsidRPr="000C55CF" w:rsidRDefault="00393BB0" w:rsidP="00393BB0">
      <w:pPr>
        <w:pStyle w:val="ListParagraph"/>
        <w:rPr>
          <w:rFonts w:ascii="Calibri" w:hAnsi="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62"/>
        <w:gridCol w:w="576"/>
        <w:gridCol w:w="125"/>
        <w:gridCol w:w="452"/>
        <w:gridCol w:w="577"/>
        <w:gridCol w:w="577"/>
        <w:gridCol w:w="577"/>
        <w:gridCol w:w="2220"/>
        <w:gridCol w:w="245"/>
        <w:gridCol w:w="318"/>
        <w:gridCol w:w="849"/>
        <w:gridCol w:w="342"/>
        <w:gridCol w:w="349"/>
        <w:gridCol w:w="99"/>
        <w:gridCol w:w="373"/>
        <w:gridCol w:w="74"/>
        <w:gridCol w:w="399"/>
        <w:gridCol w:w="50"/>
        <w:gridCol w:w="423"/>
        <w:gridCol w:w="25"/>
        <w:gridCol w:w="449"/>
      </w:tblGrid>
      <w:tr w:rsidR="00393BB0" w:rsidRPr="00CA3D80" w14:paraId="063F75AD" w14:textId="77777777" w:rsidTr="001811D8">
        <w:trPr>
          <w:trHeight w:val="454"/>
        </w:trPr>
        <w:tc>
          <w:tcPr>
            <w:tcW w:w="1377" w:type="dxa"/>
            <w:tcBorders>
              <w:top w:val="single" w:sz="4" w:space="0" w:color="auto"/>
              <w:left w:val="single" w:sz="4" w:space="0" w:color="auto"/>
              <w:bottom w:val="single" w:sz="4" w:space="0" w:color="auto"/>
              <w:right w:val="single" w:sz="4" w:space="0" w:color="auto"/>
            </w:tcBorders>
            <w:vAlign w:val="center"/>
          </w:tcPr>
          <w:p w14:paraId="001531AD" w14:textId="77777777" w:rsidR="00393BB0" w:rsidRPr="00CA3D80" w:rsidRDefault="00393BB0" w:rsidP="001811D8">
            <w:pPr>
              <w:rPr>
                <w:rFonts w:cs="Arial"/>
                <w:b/>
                <w:iCs/>
                <w:lang w:eastAsia="en-GB"/>
              </w:rPr>
            </w:pPr>
            <w:r>
              <w:rPr>
                <w:rFonts w:cs="Arial"/>
                <w:b/>
                <w:iCs/>
                <w:lang w:eastAsia="en-GB"/>
              </w:rPr>
              <w:t>Centre No:</w:t>
            </w:r>
          </w:p>
        </w:tc>
        <w:tc>
          <w:tcPr>
            <w:tcW w:w="589" w:type="dxa"/>
            <w:tcBorders>
              <w:top w:val="single" w:sz="4" w:space="0" w:color="auto"/>
              <w:left w:val="single" w:sz="4" w:space="0" w:color="auto"/>
              <w:bottom w:val="single" w:sz="4" w:space="0" w:color="auto"/>
              <w:right w:val="single" w:sz="4" w:space="0" w:color="auto"/>
            </w:tcBorders>
            <w:vAlign w:val="center"/>
          </w:tcPr>
          <w:p w14:paraId="481F5F3D" w14:textId="77777777" w:rsidR="00393BB0" w:rsidRPr="00CA3D80" w:rsidRDefault="00393BB0" w:rsidP="001811D8">
            <w:pPr>
              <w:rPr>
                <w:rFonts w:cs="Arial"/>
                <w:iCs/>
                <w:lang w:eastAsia="en-GB"/>
              </w:rPr>
            </w:pPr>
          </w:p>
        </w:tc>
        <w:tc>
          <w:tcPr>
            <w:tcW w:w="590" w:type="dxa"/>
            <w:gridSpan w:val="2"/>
            <w:tcBorders>
              <w:top w:val="single" w:sz="4" w:space="0" w:color="auto"/>
              <w:left w:val="single" w:sz="4" w:space="0" w:color="auto"/>
              <w:bottom w:val="single" w:sz="4" w:space="0" w:color="auto"/>
              <w:right w:val="single" w:sz="4" w:space="0" w:color="auto"/>
            </w:tcBorders>
            <w:vAlign w:val="center"/>
          </w:tcPr>
          <w:p w14:paraId="76957323" w14:textId="77777777" w:rsidR="00393BB0" w:rsidRPr="00CA3D80" w:rsidRDefault="00393BB0" w:rsidP="001811D8">
            <w:pPr>
              <w:rPr>
                <w:rFonts w:cs="Arial"/>
                <w:iCs/>
                <w:lang w:eastAsia="en-GB"/>
              </w:rPr>
            </w:pPr>
          </w:p>
        </w:tc>
        <w:tc>
          <w:tcPr>
            <w:tcW w:w="590" w:type="dxa"/>
            <w:tcBorders>
              <w:top w:val="single" w:sz="4" w:space="0" w:color="auto"/>
              <w:left w:val="single" w:sz="4" w:space="0" w:color="auto"/>
              <w:bottom w:val="single" w:sz="4" w:space="0" w:color="auto"/>
              <w:right w:val="single" w:sz="4" w:space="0" w:color="auto"/>
            </w:tcBorders>
            <w:vAlign w:val="center"/>
          </w:tcPr>
          <w:p w14:paraId="5E6EF43C" w14:textId="77777777" w:rsidR="00393BB0" w:rsidRPr="00CA3D80" w:rsidRDefault="00393BB0" w:rsidP="001811D8">
            <w:pPr>
              <w:spacing w:before="120" w:after="120"/>
              <w:rPr>
                <w:rFonts w:cs="Arial"/>
                <w:iCs/>
                <w:lang w:eastAsia="en-GB"/>
              </w:rPr>
            </w:pPr>
          </w:p>
        </w:tc>
        <w:tc>
          <w:tcPr>
            <w:tcW w:w="590" w:type="dxa"/>
            <w:tcBorders>
              <w:top w:val="single" w:sz="4" w:space="0" w:color="auto"/>
              <w:left w:val="single" w:sz="4" w:space="0" w:color="auto"/>
              <w:bottom w:val="single" w:sz="4" w:space="0" w:color="auto"/>
              <w:right w:val="single" w:sz="4" w:space="0" w:color="auto"/>
            </w:tcBorders>
            <w:vAlign w:val="center"/>
          </w:tcPr>
          <w:p w14:paraId="619C78A3" w14:textId="77777777" w:rsidR="00393BB0" w:rsidRPr="00CA3D80" w:rsidRDefault="00393BB0" w:rsidP="001811D8">
            <w:pPr>
              <w:rPr>
                <w:rFonts w:cs="Arial"/>
                <w:iCs/>
                <w:lang w:eastAsia="en-GB"/>
              </w:rPr>
            </w:pPr>
          </w:p>
        </w:tc>
        <w:tc>
          <w:tcPr>
            <w:tcW w:w="590" w:type="dxa"/>
            <w:tcBorders>
              <w:top w:val="single" w:sz="4" w:space="0" w:color="auto"/>
              <w:left w:val="single" w:sz="4" w:space="0" w:color="auto"/>
              <w:bottom w:val="single" w:sz="4" w:space="0" w:color="auto"/>
              <w:right w:val="single" w:sz="4" w:space="0" w:color="auto"/>
            </w:tcBorders>
            <w:vAlign w:val="center"/>
          </w:tcPr>
          <w:p w14:paraId="4ACCF30F" w14:textId="77777777" w:rsidR="00393BB0" w:rsidRPr="00CA3D80" w:rsidRDefault="00393BB0" w:rsidP="001811D8">
            <w:pPr>
              <w:rPr>
                <w:rFonts w:cs="Arial"/>
                <w:iCs/>
                <w:lang w:eastAsia="en-GB"/>
              </w:rPr>
            </w:pPr>
          </w:p>
        </w:tc>
        <w:tc>
          <w:tcPr>
            <w:tcW w:w="6356" w:type="dxa"/>
            <w:gridSpan w:val="14"/>
            <w:tcBorders>
              <w:left w:val="single" w:sz="4" w:space="0" w:color="auto"/>
            </w:tcBorders>
            <w:vAlign w:val="center"/>
          </w:tcPr>
          <w:p w14:paraId="33956B3B" w14:textId="77777777" w:rsidR="00393BB0" w:rsidRPr="00CA3D80" w:rsidRDefault="00393BB0" w:rsidP="001811D8">
            <w:pPr>
              <w:rPr>
                <w:rFonts w:cs="Arial"/>
                <w:iCs/>
                <w:lang w:eastAsia="en-GB"/>
              </w:rPr>
            </w:pPr>
          </w:p>
        </w:tc>
      </w:tr>
      <w:tr w:rsidR="00393BB0" w:rsidRPr="00CA3D80" w14:paraId="0849E643" w14:textId="77777777" w:rsidTr="001811D8">
        <w:trPr>
          <w:trHeight w:val="170"/>
        </w:trPr>
        <w:tc>
          <w:tcPr>
            <w:tcW w:w="1377" w:type="dxa"/>
            <w:tcBorders>
              <w:top w:val="single" w:sz="4" w:space="0" w:color="auto"/>
            </w:tcBorders>
            <w:vAlign w:val="center"/>
          </w:tcPr>
          <w:p w14:paraId="4B922D03" w14:textId="77777777" w:rsidR="00393BB0" w:rsidRPr="00CA3D80" w:rsidRDefault="00393BB0" w:rsidP="001811D8">
            <w:pPr>
              <w:rPr>
                <w:rFonts w:cs="Arial"/>
                <w:b/>
                <w:iCs/>
                <w:szCs w:val="2"/>
                <w:lang w:eastAsia="en-GB"/>
              </w:rPr>
            </w:pPr>
          </w:p>
        </w:tc>
        <w:tc>
          <w:tcPr>
            <w:tcW w:w="2949" w:type="dxa"/>
            <w:gridSpan w:val="6"/>
            <w:tcBorders>
              <w:top w:val="single" w:sz="4" w:space="0" w:color="auto"/>
            </w:tcBorders>
            <w:vAlign w:val="center"/>
          </w:tcPr>
          <w:p w14:paraId="41D5AAA6" w14:textId="77777777" w:rsidR="00393BB0" w:rsidRPr="00CA3D80" w:rsidRDefault="00393BB0" w:rsidP="001811D8">
            <w:pPr>
              <w:rPr>
                <w:rFonts w:cs="Arial"/>
                <w:iCs/>
                <w:szCs w:val="2"/>
                <w:lang w:eastAsia="en-GB"/>
              </w:rPr>
            </w:pPr>
          </w:p>
        </w:tc>
        <w:tc>
          <w:tcPr>
            <w:tcW w:w="2549" w:type="dxa"/>
            <w:gridSpan w:val="2"/>
            <w:vAlign w:val="center"/>
          </w:tcPr>
          <w:p w14:paraId="3D0084FC" w14:textId="77777777" w:rsidR="00393BB0" w:rsidRPr="00CA3D80" w:rsidRDefault="00393BB0" w:rsidP="001811D8">
            <w:pPr>
              <w:rPr>
                <w:rFonts w:cs="Arial"/>
                <w:iCs/>
                <w:szCs w:val="2"/>
                <w:lang w:eastAsia="en-GB"/>
              </w:rPr>
            </w:pPr>
          </w:p>
        </w:tc>
        <w:tc>
          <w:tcPr>
            <w:tcW w:w="1525" w:type="dxa"/>
            <w:gridSpan w:val="3"/>
            <w:tcBorders>
              <w:bottom w:val="single" w:sz="4" w:space="0" w:color="auto"/>
            </w:tcBorders>
            <w:vAlign w:val="center"/>
          </w:tcPr>
          <w:p w14:paraId="57FA99DA" w14:textId="77777777" w:rsidR="00393BB0" w:rsidRPr="00CA3D80" w:rsidRDefault="00393BB0" w:rsidP="001811D8">
            <w:pPr>
              <w:rPr>
                <w:rFonts w:cs="Arial"/>
                <w:b/>
                <w:iCs/>
                <w:szCs w:val="2"/>
                <w:lang w:eastAsia="en-GB"/>
              </w:rPr>
            </w:pPr>
          </w:p>
        </w:tc>
        <w:tc>
          <w:tcPr>
            <w:tcW w:w="456" w:type="dxa"/>
            <w:gridSpan w:val="2"/>
            <w:tcBorders>
              <w:bottom w:val="single" w:sz="4" w:space="0" w:color="auto"/>
            </w:tcBorders>
            <w:vAlign w:val="center"/>
          </w:tcPr>
          <w:p w14:paraId="43ED2606" w14:textId="77777777" w:rsidR="00393BB0" w:rsidRPr="00CA3D80" w:rsidRDefault="00393BB0" w:rsidP="001811D8">
            <w:pPr>
              <w:rPr>
                <w:rFonts w:cs="Arial"/>
                <w:iCs/>
                <w:szCs w:val="2"/>
                <w:lang w:eastAsia="en-GB"/>
              </w:rPr>
            </w:pPr>
          </w:p>
        </w:tc>
        <w:tc>
          <w:tcPr>
            <w:tcW w:w="456" w:type="dxa"/>
            <w:gridSpan w:val="2"/>
            <w:tcBorders>
              <w:bottom w:val="single" w:sz="4" w:space="0" w:color="auto"/>
            </w:tcBorders>
            <w:vAlign w:val="center"/>
          </w:tcPr>
          <w:p w14:paraId="7BD8883F" w14:textId="77777777" w:rsidR="00393BB0" w:rsidRPr="00CA3D80" w:rsidRDefault="00393BB0" w:rsidP="001811D8">
            <w:pPr>
              <w:rPr>
                <w:rFonts w:cs="Arial"/>
                <w:iCs/>
                <w:szCs w:val="2"/>
                <w:lang w:eastAsia="en-GB"/>
              </w:rPr>
            </w:pPr>
          </w:p>
        </w:tc>
        <w:tc>
          <w:tcPr>
            <w:tcW w:w="457" w:type="dxa"/>
            <w:gridSpan w:val="2"/>
            <w:tcBorders>
              <w:bottom w:val="single" w:sz="4" w:space="0" w:color="auto"/>
            </w:tcBorders>
            <w:vAlign w:val="center"/>
          </w:tcPr>
          <w:p w14:paraId="3CEFD172" w14:textId="77777777" w:rsidR="00393BB0" w:rsidRPr="00CA3D80" w:rsidRDefault="00393BB0" w:rsidP="001811D8">
            <w:pPr>
              <w:rPr>
                <w:rFonts w:cs="Arial"/>
                <w:iCs/>
                <w:szCs w:val="2"/>
                <w:lang w:eastAsia="en-GB"/>
              </w:rPr>
            </w:pPr>
          </w:p>
        </w:tc>
        <w:tc>
          <w:tcPr>
            <w:tcW w:w="456" w:type="dxa"/>
            <w:gridSpan w:val="2"/>
            <w:tcBorders>
              <w:bottom w:val="single" w:sz="4" w:space="0" w:color="auto"/>
            </w:tcBorders>
            <w:vAlign w:val="center"/>
          </w:tcPr>
          <w:p w14:paraId="5742E64B" w14:textId="77777777" w:rsidR="00393BB0" w:rsidRPr="00CA3D80" w:rsidRDefault="00393BB0" w:rsidP="001811D8">
            <w:pPr>
              <w:rPr>
                <w:rFonts w:cs="Arial"/>
                <w:iCs/>
                <w:szCs w:val="2"/>
                <w:lang w:eastAsia="en-GB"/>
              </w:rPr>
            </w:pPr>
          </w:p>
        </w:tc>
        <w:tc>
          <w:tcPr>
            <w:tcW w:w="457" w:type="dxa"/>
            <w:tcBorders>
              <w:bottom w:val="single" w:sz="4" w:space="0" w:color="auto"/>
            </w:tcBorders>
            <w:vAlign w:val="center"/>
          </w:tcPr>
          <w:p w14:paraId="3C89A9F5" w14:textId="77777777" w:rsidR="00393BB0" w:rsidRPr="00CA3D80" w:rsidRDefault="00393BB0" w:rsidP="001811D8">
            <w:pPr>
              <w:rPr>
                <w:rFonts w:cs="Arial"/>
                <w:iCs/>
                <w:szCs w:val="2"/>
                <w:lang w:eastAsia="en-GB"/>
              </w:rPr>
            </w:pPr>
          </w:p>
        </w:tc>
      </w:tr>
      <w:tr w:rsidR="00393BB0" w:rsidRPr="00CA3D80" w14:paraId="7A2EC604" w14:textId="77777777" w:rsidTr="001811D8">
        <w:trPr>
          <w:trHeight w:val="454"/>
        </w:trPr>
        <w:tc>
          <w:tcPr>
            <w:tcW w:w="2093" w:type="dxa"/>
            <w:gridSpan w:val="3"/>
            <w:tcBorders>
              <w:top w:val="single" w:sz="4" w:space="0" w:color="auto"/>
              <w:left w:val="single" w:sz="4" w:space="0" w:color="auto"/>
              <w:bottom w:val="single" w:sz="4" w:space="0" w:color="auto"/>
              <w:right w:val="single" w:sz="4" w:space="0" w:color="auto"/>
            </w:tcBorders>
            <w:vAlign w:val="center"/>
          </w:tcPr>
          <w:p w14:paraId="16134C0B" w14:textId="77777777" w:rsidR="00393BB0" w:rsidRPr="00CA3D80" w:rsidRDefault="00393BB0" w:rsidP="001811D8">
            <w:pPr>
              <w:rPr>
                <w:rFonts w:cs="Arial"/>
                <w:iCs/>
                <w:lang w:eastAsia="en-GB"/>
              </w:rPr>
            </w:pPr>
            <w:r>
              <w:rPr>
                <w:rFonts w:cs="Arial"/>
                <w:b/>
                <w:iCs/>
                <w:lang w:eastAsia="en-GB"/>
              </w:rPr>
              <w:t>Candidate name:</w:t>
            </w:r>
          </w:p>
        </w:tc>
        <w:tc>
          <w:tcPr>
            <w:tcW w:w="4536" w:type="dxa"/>
            <w:gridSpan w:val="5"/>
            <w:tcBorders>
              <w:top w:val="single" w:sz="4" w:space="0" w:color="auto"/>
              <w:left w:val="single" w:sz="4" w:space="0" w:color="auto"/>
              <w:bottom w:val="single" w:sz="4" w:space="0" w:color="auto"/>
              <w:right w:val="single" w:sz="4" w:space="0" w:color="auto"/>
            </w:tcBorders>
            <w:vAlign w:val="center"/>
          </w:tcPr>
          <w:p w14:paraId="7D590235" w14:textId="77777777" w:rsidR="00393BB0" w:rsidRPr="00CA3D80" w:rsidRDefault="00393BB0" w:rsidP="001811D8">
            <w:pPr>
              <w:spacing w:before="120" w:after="120"/>
              <w:rPr>
                <w:rFonts w:cs="Arial"/>
                <w:iCs/>
                <w:lang w:eastAsia="en-GB"/>
              </w:rPr>
            </w:pPr>
          </w:p>
        </w:tc>
        <w:tc>
          <w:tcPr>
            <w:tcW w:w="246" w:type="dxa"/>
            <w:tcBorders>
              <w:left w:val="single" w:sz="4" w:space="0" w:color="auto"/>
              <w:right w:val="single" w:sz="4" w:space="0" w:color="auto"/>
            </w:tcBorders>
            <w:vAlign w:val="center"/>
          </w:tcPr>
          <w:p w14:paraId="5AB69EA4" w14:textId="77777777" w:rsidR="00393BB0" w:rsidRPr="00CA3D80" w:rsidRDefault="00393BB0" w:rsidP="001811D8">
            <w:pPr>
              <w:rPr>
                <w:rFonts w:cs="Arial"/>
                <w:iCs/>
                <w:lang w:eastAsia="en-GB"/>
              </w:rPr>
            </w:pPr>
          </w:p>
        </w:tc>
        <w:tc>
          <w:tcPr>
            <w:tcW w:w="1880" w:type="dxa"/>
            <w:gridSpan w:val="4"/>
            <w:tcBorders>
              <w:top w:val="single" w:sz="4" w:space="0" w:color="auto"/>
              <w:left w:val="single" w:sz="4" w:space="0" w:color="auto"/>
              <w:bottom w:val="single" w:sz="4" w:space="0" w:color="auto"/>
              <w:right w:val="single" w:sz="4" w:space="0" w:color="auto"/>
            </w:tcBorders>
            <w:vAlign w:val="center"/>
          </w:tcPr>
          <w:p w14:paraId="2AF0EF4B" w14:textId="77777777" w:rsidR="00393BB0" w:rsidRPr="00CA3D80" w:rsidRDefault="00393BB0" w:rsidP="001811D8">
            <w:pPr>
              <w:rPr>
                <w:rFonts w:cs="Arial"/>
                <w:b/>
                <w:iCs/>
                <w:lang w:eastAsia="en-GB"/>
              </w:rPr>
            </w:pPr>
            <w:r>
              <w:rPr>
                <w:rFonts w:cs="Arial"/>
                <w:b/>
                <w:iCs/>
                <w:lang w:eastAsia="en-GB"/>
              </w:rPr>
              <w:t>Candidate No:</w:t>
            </w:r>
          </w:p>
        </w:tc>
        <w:tc>
          <w:tcPr>
            <w:tcW w:w="481" w:type="dxa"/>
            <w:gridSpan w:val="2"/>
            <w:tcBorders>
              <w:top w:val="single" w:sz="4" w:space="0" w:color="auto"/>
              <w:left w:val="single" w:sz="4" w:space="0" w:color="auto"/>
              <w:bottom w:val="single" w:sz="4" w:space="0" w:color="auto"/>
              <w:right w:val="single" w:sz="4" w:space="0" w:color="auto"/>
            </w:tcBorders>
            <w:vAlign w:val="center"/>
          </w:tcPr>
          <w:p w14:paraId="7818D16E" w14:textId="77777777" w:rsidR="00393BB0" w:rsidRPr="00CA3D80" w:rsidRDefault="00393BB0" w:rsidP="001811D8">
            <w:pPr>
              <w:rPr>
                <w:rFonts w:cs="Arial"/>
                <w:iCs/>
                <w:lang w:eastAsia="en-GB"/>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6B276A36" w14:textId="77777777" w:rsidR="00393BB0" w:rsidRPr="00CA3D80" w:rsidRDefault="00393BB0" w:rsidP="001811D8">
            <w:pPr>
              <w:rPr>
                <w:rFonts w:cs="Arial"/>
                <w:iCs/>
                <w:lang w:eastAsia="en-GB"/>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62228031" w14:textId="77777777" w:rsidR="00393BB0" w:rsidRPr="00CA3D80" w:rsidRDefault="00393BB0" w:rsidP="001811D8">
            <w:pPr>
              <w:rPr>
                <w:rFonts w:cs="Arial"/>
                <w:iCs/>
                <w:lang w:eastAsia="en-GB"/>
              </w:rPr>
            </w:pPr>
          </w:p>
        </w:tc>
        <w:tc>
          <w:tcPr>
            <w:tcW w:w="482" w:type="dxa"/>
            <w:gridSpan w:val="2"/>
            <w:tcBorders>
              <w:top w:val="single" w:sz="4" w:space="0" w:color="auto"/>
              <w:left w:val="single" w:sz="4" w:space="0" w:color="auto"/>
              <w:bottom w:val="single" w:sz="4" w:space="0" w:color="auto"/>
              <w:right w:val="single" w:sz="4" w:space="0" w:color="auto"/>
            </w:tcBorders>
            <w:vAlign w:val="center"/>
          </w:tcPr>
          <w:p w14:paraId="609CCB43" w14:textId="77777777" w:rsidR="00393BB0" w:rsidRPr="00CA3D80" w:rsidRDefault="00393BB0" w:rsidP="001811D8">
            <w:pPr>
              <w:rPr>
                <w:rFonts w:cs="Arial"/>
                <w:iCs/>
                <w:lang w:eastAsia="en-GB"/>
              </w:rPr>
            </w:pPr>
          </w:p>
        </w:tc>
      </w:tr>
      <w:tr w:rsidR="00393BB0" w:rsidRPr="00CA3D80" w14:paraId="13A42849" w14:textId="77777777" w:rsidTr="001811D8">
        <w:trPr>
          <w:trHeight w:val="170"/>
        </w:trPr>
        <w:tc>
          <w:tcPr>
            <w:tcW w:w="2093" w:type="dxa"/>
            <w:gridSpan w:val="3"/>
            <w:tcBorders>
              <w:top w:val="single" w:sz="4" w:space="0" w:color="auto"/>
              <w:bottom w:val="single" w:sz="4" w:space="0" w:color="auto"/>
            </w:tcBorders>
            <w:vAlign w:val="center"/>
          </w:tcPr>
          <w:p w14:paraId="6F6F913E" w14:textId="77777777" w:rsidR="00393BB0" w:rsidRPr="00CA3D80" w:rsidRDefault="00393BB0" w:rsidP="001811D8">
            <w:pPr>
              <w:rPr>
                <w:rFonts w:cs="Arial"/>
                <w:b/>
                <w:iCs/>
                <w:lang w:eastAsia="en-GB"/>
              </w:rPr>
            </w:pPr>
          </w:p>
        </w:tc>
        <w:tc>
          <w:tcPr>
            <w:tcW w:w="4536" w:type="dxa"/>
            <w:gridSpan w:val="5"/>
            <w:tcBorders>
              <w:top w:val="single" w:sz="4" w:space="0" w:color="auto"/>
              <w:bottom w:val="single" w:sz="4" w:space="0" w:color="auto"/>
            </w:tcBorders>
            <w:vAlign w:val="center"/>
          </w:tcPr>
          <w:p w14:paraId="2623F93A" w14:textId="77777777" w:rsidR="00393BB0" w:rsidRPr="00CA3D80" w:rsidRDefault="00393BB0" w:rsidP="001811D8">
            <w:pPr>
              <w:rPr>
                <w:rFonts w:cs="Arial"/>
                <w:iCs/>
                <w:sz w:val="2"/>
                <w:szCs w:val="2"/>
                <w:lang w:eastAsia="en-GB"/>
              </w:rPr>
            </w:pPr>
          </w:p>
        </w:tc>
        <w:tc>
          <w:tcPr>
            <w:tcW w:w="246" w:type="dxa"/>
            <w:tcBorders>
              <w:bottom w:val="single" w:sz="4" w:space="0" w:color="auto"/>
            </w:tcBorders>
            <w:vAlign w:val="center"/>
          </w:tcPr>
          <w:p w14:paraId="4D1CE9BB" w14:textId="77777777" w:rsidR="00393BB0" w:rsidRPr="00CA3D80" w:rsidRDefault="00393BB0" w:rsidP="001811D8">
            <w:pPr>
              <w:rPr>
                <w:rFonts w:cs="Arial"/>
                <w:iCs/>
                <w:sz w:val="2"/>
                <w:szCs w:val="2"/>
                <w:lang w:eastAsia="en-GB"/>
              </w:rPr>
            </w:pPr>
          </w:p>
        </w:tc>
        <w:tc>
          <w:tcPr>
            <w:tcW w:w="1880" w:type="dxa"/>
            <w:gridSpan w:val="4"/>
            <w:tcBorders>
              <w:top w:val="single" w:sz="4" w:space="0" w:color="auto"/>
            </w:tcBorders>
            <w:vAlign w:val="center"/>
          </w:tcPr>
          <w:p w14:paraId="693F8598" w14:textId="77777777" w:rsidR="00393BB0" w:rsidRPr="00CA3D80" w:rsidRDefault="00393BB0" w:rsidP="001811D8">
            <w:pPr>
              <w:rPr>
                <w:rFonts w:cs="Arial"/>
                <w:b/>
                <w:iCs/>
                <w:sz w:val="2"/>
                <w:szCs w:val="2"/>
                <w:lang w:eastAsia="en-GB"/>
              </w:rPr>
            </w:pPr>
          </w:p>
        </w:tc>
        <w:tc>
          <w:tcPr>
            <w:tcW w:w="481" w:type="dxa"/>
            <w:gridSpan w:val="2"/>
            <w:tcBorders>
              <w:top w:val="single" w:sz="4" w:space="0" w:color="auto"/>
            </w:tcBorders>
            <w:vAlign w:val="center"/>
          </w:tcPr>
          <w:p w14:paraId="44F5102E" w14:textId="77777777" w:rsidR="00393BB0" w:rsidRPr="00CA3D80" w:rsidRDefault="00393BB0" w:rsidP="001811D8">
            <w:pPr>
              <w:rPr>
                <w:rFonts w:cs="Arial"/>
                <w:iCs/>
                <w:sz w:val="2"/>
                <w:szCs w:val="2"/>
                <w:lang w:eastAsia="en-GB"/>
              </w:rPr>
            </w:pPr>
          </w:p>
        </w:tc>
        <w:tc>
          <w:tcPr>
            <w:tcW w:w="482" w:type="dxa"/>
            <w:gridSpan w:val="2"/>
            <w:tcBorders>
              <w:top w:val="single" w:sz="4" w:space="0" w:color="auto"/>
            </w:tcBorders>
            <w:vAlign w:val="center"/>
          </w:tcPr>
          <w:p w14:paraId="087A8723" w14:textId="77777777" w:rsidR="00393BB0" w:rsidRPr="00CA3D80" w:rsidRDefault="00393BB0" w:rsidP="001811D8">
            <w:pPr>
              <w:rPr>
                <w:rFonts w:cs="Arial"/>
                <w:iCs/>
                <w:sz w:val="2"/>
                <w:szCs w:val="2"/>
                <w:lang w:eastAsia="en-GB"/>
              </w:rPr>
            </w:pPr>
          </w:p>
        </w:tc>
        <w:tc>
          <w:tcPr>
            <w:tcW w:w="482" w:type="dxa"/>
            <w:gridSpan w:val="2"/>
            <w:tcBorders>
              <w:top w:val="single" w:sz="4" w:space="0" w:color="auto"/>
            </w:tcBorders>
            <w:vAlign w:val="center"/>
          </w:tcPr>
          <w:p w14:paraId="5F9EF5B2" w14:textId="77777777" w:rsidR="00393BB0" w:rsidRPr="00CA3D80" w:rsidRDefault="00393BB0" w:rsidP="001811D8">
            <w:pPr>
              <w:rPr>
                <w:rFonts w:cs="Arial"/>
                <w:iCs/>
                <w:sz w:val="2"/>
                <w:szCs w:val="2"/>
                <w:lang w:eastAsia="en-GB"/>
              </w:rPr>
            </w:pPr>
          </w:p>
        </w:tc>
        <w:tc>
          <w:tcPr>
            <w:tcW w:w="482" w:type="dxa"/>
            <w:gridSpan w:val="2"/>
            <w:tcBorders>
              <w:top w:val="single" w:sz="4" w:space="0" w:color="auto"/>
            </w:tcBorders>
            <w:vAlign w:val="center"/>
          </w:tcPr>
          <w:p w14:paraId="70449F67" w14:textId="77777777" w:rsidR="00393BB0" w:rsidRPr="00CA3D80" w:rsidRDefault="00393BB0" w:rsidP="001811D8">
            <w:pPr>
              <w:rPr>
                <w:rFonts w:cs="Arial"/>
                <w:iCs/>
                <w:sz w:val="2"/>
                <w:szCs w:val="2"/>
                <w:lang w:eastAsia="en-GB"/>
              </w:rPr>
            </w:pPr>
          </w:p>
        </w:tc>
      </w:tr>
      <w:tr w:rsidR="00393BB0" w:rsidRPr="00CA3D80" w14:paraId="6FCED75D" w14:textId="77777777" w:rsidTr="001811D8">
        <w:trPr>
          <w:trHeight w:val="454"/>
        </w:trPr>
        <w:tc>
          <w:tcPr>
            <w:tcW w:w="2556" w:type="dxa"/>
            <w:gridSpan w:val="4"/>
            <w:tcBorders>
              <w:top w:val="single" w:sz="4" w:space="0" w:color="auto"/>
              <w:left w:val="single" w:sz="4" w:space="0" w:color="auto"/>
              <w:bottom w:val="single" w:sz="4" w:space="0" w:color="auto"/>
              <w:right w:val="single" w:sz="4" w:space="0" w:color="auto"/>
            </w:tcBorders>
            <w:vAlign w:val="center"/>
          </w:tcPr>
          <w:p w14:paraId="1BAA215C" w14:textId="77777777" w:rsidR="00393BB0" w:rsidRDefault="00393BB0" w:rsidP="001811D8">
            <w:pPr>
              <w:rPr>
                <w:rFonts w:cs="Arial"/>
                <w:b/>
                <w:iCs/>
                <w:lang w:eastAsia="en-GB"/>
              </w:rPr>
            </w:pPr>
            <w:r>
              <w:rPr>
                <w:rFonts w:cs="Arial"/>
                <w:b/>
                <w:iCs/>
                <w:lang w:eastAsia="en-GB"/>
              </w:rPr>
              <w:t>Candidate Signature:</w:t>
            </w:r>
          </w:p>
        </w:tc>
        <w:tc>
          <w:tcPr>
            <w:tcW w:w="4319" w:type="dxa"/>
            <w:gridSpan w:val="5"/>
            <w:tcBorders>
              <w:top w:val="single" w:sz="4" w:space="0" w:color="auto"/>
              <w:left w:val="single" w:sz="4" w:space="0" w:color="auto"/>
              <w:bottom w:val="single" w:sz="4" w:space="0" w:color="auto"/>
              <w:right w:val="single" w:sz="4" w:space="0" w:color="auto"/>
            </w:tcBorders>
            <w:vAlign w:val="center"/>
          </w:tcPr>
          <w:p w14:paraId="68CE79AC" w14:textId="77777777" w:rsidR="00393BB0" w:rsidRPr="00CA3D80" w:rsidRDefault="00393BB0" w:rsidP="001811D8">
            <w:pPr>
              <w:spacing w:before="120" w:after="120"/>
              <w:rPr>
                <w:rFonts w:cs="Arial"/>
                <w:iCs/>
                <w:lang w:eastAsia="en-GB"/>
              </w:rPr>
            </w:pPr>
          </w:p>
        </w:tc>
        <w:tc>
          <w:tcPr>
            <w:tcW w:w="321" w:type="dxa"/>
            <w:tcBorders>
              <w:left w:val="single" w:sz="4" w:space="0" w:color="auto"/>
              <w:right w:val="single" w:sz="4" w:space="0" w:color="auto"/>
            </w:tcBorders>
            <w:vAlign w:val="center"/>
          </w:tcPr>
          <w:p w14:paraId="541E9E9D" w14:textId="77777777" w:rsidR="00393BB0" w:rsidRPr="00CA3D80" w:rsidRDefault="00393BB0" w:rsidP="001811D8">
            <w:pPr>
              <w:rPr>
                <w:rFonts w:cs="Arial"/>
                <w:iCs/>
                <w:lang w:eastAsia="en-GB"/>
              </w:rPr>
            </w:pPr>
          </w:p>
        </w:tc>
        <w:tc>
          <w:tcPr>
            <w:tcW w:w="850" w:type="dxa"/>
            <w:tcBorders>
              <w:top w:val="single" w:sz="4" w:space="0" w:color="auto"/>
              <w:left w:val="single" w:sz="4" w:space="0" w:color="auto"/>
              <w:bottom w:val="single" w:sz="4" w:space="0" w:color="auto"/>
              <w:right w:val="single" w:sz="4" w:space="0" w:color="auto"/>
            </w:tcBorders>
            <w:vAlign w:val="center"/>
          </w:tcPr>
          <w:p w14:paraId="35B7D2CA" w14:textId="77777777" w:rsidR="00393BB0" w:rsidRDefault="00393BB0" w:rsidP="001811D8">
            <w:pPr>
              <w:rPr>
                <w:rFonts w:cs="Arial"/>
                <w:b/>
                <w:iCs/>
                <w:lang w:eastAsia="en-GB"/>
              </w:rPr>
            </w:pPr>
            <w:r>
              <w:rPr>
                <w:rFonts w:cs="Arial"/>
                <w:b/>
                <w:iCs/>
                <w:lang w:eastAsia="en-GB"/>
              </w:rPr>
              <w:t>Date:</w:t>
            </w:r>
          </w:p>
        </w:tc>
        <w:tc>
          <w:tcPr>
            <w:tcW w:w="2636" w:type="dxa"/>
            <w:gridSpan w:val="10"/>
            <w:tcBorders>
              <w:top w:val="single" w:sz="4" w:space="0" w:color="auto"/>
              <w:left w:val="single" w:sz="4" w:space="0" w:color="auto"/>
              <w:bottom w:val="single" w:sz="4" w:space="0" w:color="auto"/>
              <w:right w:val="single" w:sz="4" w:space="0" w:color="auto"/>
            </w:tcBorders>
            <w:vAlign w:val="center"/>
          </w:tcPr>
          <w:p w14:paraId="681E5C7B" w14:textId="77777777" w:rsidR="00393BB0" w:rsidRPr="00CA3D80" w:rsidRDefault="00393BB0" w:rsidP="001811D8">
            <w:pPr>
              <w:rPr>
                <w:rFonts w:cs="Arial"/>
                <w:iCs/>
                <w:lang w:eastAsia="en-GB"/>
              </w:rPr>
            </w:pPr>
          </w:p>
        </w:tc>
      </w:tr>
    </w:tbl>
    <w:p w14:paraId="6D28EE36" w14:textId="77777777" w:rsidR="00393BB0" w:rsidRDefault="00393BB0" w:rsidP="00393BB0">
      <w:pPr>
        <w:rPr>
          <w:rFonts w:ascii="Calibri" w:hAnsi="Calibri"/>
        </w:rPr>
      </w:pPr>
    </w:p>
    <w:p w14:paraId="56478F51" w14:textId="77777777" w:rsidR="00393BB0" w:rsidRDefault="00393BB0" w:rsidP="00393BB0">
      <w:pPr>
        <w:rPr>
          <w:rFonts w:cs="Arial"/>
          <w:b/>
          <w:iCs/>
          <w:lang w:eastAsia="en-GB"/>
        </w:rPr>
      </w:pPr>
    </w:p>
    <w:p w14:paraId="12520074" w14:textId="77777777" w:rsidR="00393BB0" w:rsidRDefault="00393BB0" w:rsidP="00393BB0">
      <w:pPr>
        <w:rPr>
          <w:sz w:val="2"/>
          <w:szCs w:val="2"/>
        </w:rPr>
      </w:pPr>
    </w:p>
    <w:p w14:paraId="6EE81670" w14:textId="77777777" w:rsidR="00393BB0" w:rsidRPr="00B356FE" w:rsidRDefault="00393BB0" w:rsidP="00393BB0">
      <w:pPr>
        <w:rPr>
          <w:sz w:val="2"/>
          <w:szCs w:val="2"/>
        </w:rPr>
      </w:pPr>
    </w:p>
    <w:p w14:paraId="236A6258" w14:textId="2066C7CB" w:rsidR="00C050E3" w:rsidRDefault="00C050E3" w:rsidP="005E6144">
      <w:pPr>
        <w:jc w:val="both"/>
      </w:pPr>
    </w:p>
    <w:sectPr w:rsidR="00C050E3" w:rsidSect="0042736D">
      <w:headerReference w:type="even" r:id="rId13"/>
      <w:headerReference w:type="default" r:id="rId14"/>
      <w:footerReference w:type="default" r:id="rId15"/>
      <w:headerReference w:type="first" r:id="rId16"/>
      <w:pgSz w:w="11906" w:h="16838" w:code="9"/>
      <w:pgMar w:top="1440" w:right="720" w:bottom="720" w:left="720" w:header="426" w:footer="42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DCF158" w14:textId="77777777" w:rsidR="00DD0698" w:rsidRDefault="00DD0698">
      <w:r>
        <w:separator/>
      </w:r>
    </w:p>
  </w:endnote>
  <w:endnote w:type="continuationSeparator" w:id="0">
    <w:p w14:paraId="4DD38697" w14:textId="77777777" w:rsidR="00DD0698" w:rsidRDefault="00DD0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35463" w14:textId="77777777" w:rsidR="00302A77" w:rsidRDefault="00445086">
    <w:pPr>
      <w:pStyle w:val="Footer"/>
    </w:pPr>
    <w:r>
      <w:rPr>
        <w:noProof/>
        <w:lang w:eastAsia="en-GB"/>
      </w:rPr>
      <w:drawing>
        <wp:anchor distT="0" distB="0" distL="114300" distR="114300" simplePos="0" relativeHeight="251657728" behindDoc="1" locked="0" layoutInCell="1" allowOverlap="1" wp14:anchorId="0119FE89" wp14:editId="5D467D0C">
          <wp:simplePos x="0" y="0"/>
          <wp:positionH relativeFrom="page">
            <wp:posOffset>612140</wp:posOffset>
          </wp:positionH>
          <wp:positionV relativeFrom="page">
            <wp:posOffset>10180955</wp:posOffset>
          </wp:positionV>
          <wp:extent cx="5328285" cy="184150"/>
          <wp:effectExtent l="0" t="0" r="5715" b="6350"/>
          <wp:wrapNone/>
          <wp:docPr id="1" name="Picture 1" descr="Exams 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ams ta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28285" cy="1841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ADB82" w14:textId="77777777" w:rsidR="009014E1" w:rsidRPr="004D707E" w:rsidRDefault="00907586" w:rsidP="004D707E">
    <w:pPr>
      <w:pStyle w:val="Footer"/>
      <w:jc w:val="right"/>
      <w:rPr>
        <w:i/>
        <w:sz w:val="20"/>
      </w:rPr>
    </w:pPr>
    <w:r w:rsidRPr="004D707E">
      <w:rPr>
        <w:i/>
        <w:sz w:val="20"/>
      </w:rPr>
      <w:t>N.B. This form can be completed and signed either digitally or by hand.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A4A632" w14:textId="77777777" w:rsidR="00DD0698" w:rsidRDefault="00DD0698">
      <w:r>
        <w:separator/>
      </w:r>
    </w:p>
  </w:footnote>
  <w:footnote w:type="continuationSeparator" w:id="0">
    <w:p w14:paraId="6AC60F07" w14:textId="77777777" w:rsidR="00DD0698" w:rsidRDefault="00DD0698">
      <w:r>
        <w:continuationSeparator/>
      </w:r>
    </w:p>
  </w:footnote>
  <w:footnote w:id="1">
    <w:p w14:paraId="2F1D69CA" w14:textId="77777777" w:rsidR="00393BB0" w:rsidRDefault="00393BB0" w:rsidP="00393BB0">
      <w:pPr>
        <w:pStyle w:val="FootnoteText"/>
      </w:pPr>
      <w:r>
        <w:rPr>
          <w:rStyle w:val="FootnoteReference"/>
        </w:rPr>
        <w:footnoteRef/>
      </w:r>
      <w:r>
        <w:t xml:space="preserve"> </w:t>
      </w:r>
      <w:r w:rsidRPr="007F682C">
        <w:rPr>
          <w:sz w:val="16"/>
          <w:szCs w:val="16"/>
        </w:rPr>
        <w:t>You must be over 1</w:t>
      </w:r>
      <w:r>
        <w:rPr>
          <w:sz w:val="16"/>
          <w:szCs w:val="16"/>
        </w:rPr>
        <w:t>3</w:t>
      </w:r>
      <w:r w:rsidRPr="007F682C">
        <w:rPr>
          <w:sz w:val="16"/>
          <w:szCs w:val="16"/>
        </w:rPr>
        <w:t xml:space="preserve"> to provide consent.</w:t>
      </w:r>
      <w:r>
        <w:t xml:space="preserve"> </w:t>
      </w:r>
      <w:r w:rsidRPr="00626CE9">
        <w:rPr>
          <w:sz w:val="16"/>
          <w:szCs w:val="16"/>
        </w:rPr>
        <w:t xml:space="preserve">You may withdraw your </w:t>
      </w:r>
      <w:r>
        <w:rPr>
          <w:sz w:val="16"/>
          <w:szCs w:val="16"/>
        </w:rPr>
        <w:t>consent</w:t>
      </w:r>
      <w:r w:rsidRPr="00626CE9">
        <w:rPr>
          <w:sz w:val="16"/>
          <w:szCs w:val="16"/>
        </w:rPr>
        <w:t xml:space="preserve"> at any time by contacting WJEC on </w:t>
      </w:r>
      <w:hyperlink r:id="rId1" w:history="1">
        <w:r w:rsidRPr="00ED4A32">
          <w:rPr>
            <w:rStyle w:val="Hyperlink"/>
            <w:sz w:val="16"/>
            <w:szCs w:val="16"/>
          </w:rPr>
          <w:t>languages@wjec.co.uk</w:t>
        </w:r>
      </w:hyperlink>
      <w:r w:rsidRPr="00626CE9">
        <w:rPr>
          <w:sz w:val="16"/>
          <w:szCs w:val="16"/>
        </w:rPr>
        <w:t xml:space="preserve"> </w:t>
      </w:r>
      <w:r>
        <w:rPr>
          <w:sz w:val="16"/>
          <w:szCs w:val="16"/>
        </w:rPr>
        <w:t xml:space="preserve"> </w:t>
      </w:r>
      <w:r w:rsidRPr="00626CE9">
        <w:rPr>
          <w:sz w:val="16"/>
          <w:szCs w:val="16"/>
        </w:rPr>
        <w:t xml:space="preserve">Please include the </w:t>
      </w:r>
      <w:r>
        <w:rPr>
          <w:sz w:val="16"/>
          <w:szCs w:val="16"/>
        </w:rPr>
        <w:t>title</w:t>
      </w:r>
      <w:r w:rsidRPr="00626CE9">
        <w:rPr>
          <w:sz w:val="16"/>
          <w:szCs w:val="16"/>
        </w:rPr>
        <w:t xml:space="preserve"> of the </w:t>
      </w:r>
      <w:r>
        <w:rPr>
          <w:sz w:val="16"/>
          <w:szCs w:val="16"/>
        </w:rPr>
        <w:t xml:space="preserve"> work, the </w:t>
      </w:r>
      <w:r w:rsidRPr="00626CE9">
        <w:rPr>
          <w:sz w:val="16"/>
          <w:szCs w:val="16"/>
        </w:rPr>
        <w:t>year of assessment</w:t>
      </w:r>
      <w:r>
        <w:rPr>
          <w:sz w:val="16"/>
          <w:szCs w:val="16"/>
        </w:rPr>
        <w:t xml:space="preserve">, centre name and number, candidate name and the Component </w:t>
      </w:r>
      <w:r w:rsidRPr="00626CE9">
        <w:rPr>
          <w:sz w:val="16"/>
          <w:szCs w:val="16"/>
        </w:rPr>
        <w:t>in the communication. The work will then be removed from the secure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D3073" w14:textId="65562E1F" w:rsidR="009014E1" w:rsidRPr="00712F8F" w:rsidRDefault="00393BB0">
    <w:pPr>
      <w:pStyle w:val="Header"/>
      <w:rPr>
        <w:i/>
        <w:sz w:val="20"/>
      </w:rPr>
    </w:pPr>
    <w:r>
      <w:rPr>
        <w:i/>
        <w:noProof/>
        <w:sz w:val="20"/>
      </w:rPr>
      <mc:AlternateContent>
        <mc:Choice Requires="wps">
          <w:drawing>
            <wp:anchor distT="0" distB="0" distL="114300" distR="114300" simplePos="0" relativeHeight="251659776" behindDoc="1" locked="0" layoutInCell="0" allowOverlap="1" wp14:anchorId="167031A4" wp14:editId="31C17299">
              <wp:simplePos x="0" y="0"/>
              <wp:positionH relativeFrom="margin">
                <wp:align>center</wp:align>
              </wp:positionH>
              <wp:positionV relativeFrom="margin">
                <wp:align>center</wp:align>
              </wp:positionV>
              <wp:extent cx="7003415" cy="1076960"/>
              <wp:effectExtent l="0" t="2009775" r="0" b="20091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03415" cy="10769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9B80B91" w14:textId="77777777" w:rsidR="00393BB0" w:rsidRDefault="00393BB0" w:rsidP="00393BB0">
                          <w:pPr>
                            <w:jc w:val="center"/>
                            <w:rPr>
                              <w:sz w:val="24"/>
                              <w:szCs w:val="24"/>
                            </w:rPr>
                          </w:pPr>
                          <w:r>
                            <w:rPr>
                              <w:rFonts w:cs="Arial"/>
                              <w:color w:val="C0C0C0"/>
                              <w:sz w:val="2"/>
                              <w:szCs w:val="2"/>
                              <w14:textFill>
                                <w14:solidFill>
                                  <w14:srgbClr w14:val="C0C0C0">
                                    <w14:alpha w14:val="50000"/>
                                  </w14:srgbClr>
                                </w14:solidFill>
                              </w14:textFill>
                            </w:rPr>
                            <w:t>CONFIDENTIAL</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7031A4" id="_x0000_t202" coordsize="21600,21600" o:spt="202" path="m,l,21600r21600,l21600,xe">
              <v:stroke joinstyle="miter"/>
              <v:path gradientshapeok="t" o:connecttype="rect"/>
            </v:shapetype>
            <v:shape id="Text Box 6" o:spid="_x0000_s1026" type="#_x0000_t202" style="position:absolute;margin-left:0;margin-top:0;width:551.45pt;height:84.8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" o:allowincell="f" filled="f" stroked="f">
              <v:stroke joinstyle="round"/>
              <o:lock v:ext="edit" shapetype="t"/>
              <v:textbox style="mso-fit-shape-to-text:t">
                <w:txbxContent>
                  <w:p w14:paraId="19B80B91" w14:textId="77777777" w:rsidR="00393BB0" w:rsidRDefault="00393BB0" w:rsidP="00393BB0">
                    <w:pPr>
                      <w:jc w:val="center"/>
                      <w:rPr>
                        <w:sz w:val="24"/>
                        <w:szCs w:val="24"/>
                      </w:rPr>
                    </w:pPr>
                    <w:r>
                      <w:rPr>
                        <w:rFonts w:cs="Arial"/>
                        <w:color w:val="C0C0C0"/>
                        <w:sz w:val="2"/>
                        <w:szCs w:val="2"/>
                        <w14:textFill>
                          <w14:solidFill>
                            <w14:srgbClr w14:val="C0C0C0">
                              <w14:alpha w14:val="50000"/>
                            </w14:srgbClr>
                          </w14:solidFill>
                        </w14:textFill>
                      </w:rPr>
                      <w:t>CONFIDENTIAL</w:t>
                    </w:r>
                  </w:p>
                </w:txbxContent>
              </v:textbox>
              <w10:wrap anchorx="margin" anchory="margin"/>
            </v:shape>
          </w:pict>
        </mc:Fallback>
      </mc:AlternateContent>
    </w:r>
    <w:r w:rsidR="00907586" w:rsidRPr="00712F8F">
      <w:rPr>
        <w:i/>
        <w:sz w:val="20"/>
      </w:rPr>
      <w:t>A LEVEL MEDIA STUDIES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8666E" w14:textId="77777777" w:rsidR="007055D3" w:rsidRDefault="00907586" w:rsidP="007055D3">
    <w:pPr>
      <w:pStyle w:val="Header"/>
      <w:jc w:val="right"/>
    </w:pPr>
    <w:r>
      <w:rPr>
        <w:noProof/>
        <w:lang w:eastAsia="en-GB"/>
      </w:rPr>
      <w:drawing>
        <wp:inline distT="0" distB="0" distL="0" distR="0" wp14:anchorId="688B27B1" wp14:editId="3D7E93E8">
          <wp:extent cx="900000" cy="900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 WJEC_Logo_Black.jpg"/>
                  <pic:cNvPicPr/>
                </pic:nvPicPr>
                <pic:blipFill>
                  <a:blip r:embed="rId1">
                    <a:extLst>
                      <a:ext uri="{28A0092B-C50C-407E-A947-70E740481C1C}">
                        <a14:useLocalDpi xmlns:a14="http://schemas.microsoft.com/office/drawing/2010/main" val="0"/>
                      </a:ext>
                    </a:extLst>
                  </a:blip>
                  <a:stretch>
                    <a:fillRect/>
                  </a:stretch>
                </pic:blipFill>
                <pic:spPr>
                  <a:xfrm>
                    <a:off x="0" y="0"/>
                    <a:ext cx="900000" cy="900000"/>
                  </a:xfrm>
                  <a:prstGeom prst="rect">
                    <a:avLst/>
                  </a:prstGeom>
                </pic:spPr>
              </pic:pic>
            </a:graphicData>
          </a:graphic>
        </wp:inline>
      </w:drawing>
    </w:r>
  </w:p>
  <w:p w14:paraId="2D3E4CB9" w14:textId="77777777" w:rsidR="005F0F5C" w:rsidRDefault="00DD0698" w:rsidP="007055D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082669" w14:textId="77777777" w:rsidR="007055D3" w:rsidRDefault="00907586" w:rsidP="007055D3">
    <w:pPr>
      <w:pStyle w:val="Header"/>
      <w:jc w:val="right"/>
    </w:pPr>
    <w:r>
      <w:rPr>
        <w:noProof/>
        <w:lang w:eastAsia="en-GB"/>
      </w:rPr>
      <w:drawing>
        <wp:inline distT="0" distB="0" distL="0" distR="0" wp14:anchorId="3BFD069F" wp14:editId="74F3C558">
          <wp:extent cx="1403262" cy="720000"/>
          <wp:effectExtent l="0" t="0" r="698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3. Eduqas (part of WJEC) logo - Black JPEG.jpg"/>
                  <pic:cNvPicPr/>
                </pic:nvPicPr>
                <pic:blipFill>
                  <a:blip r:embed="rId1">
                    <a:extLst>
                      <a:ext uri="{28A0092B-C50C-407E-A947-70E740481C1C}">
                        <a14:useLocalDpi xmlns:a14="http://schemas.microsoft.com/office/drawing/2010/main" val="0"/>
                      </a:ext>
                    </a:extLst>
                  </a:blip>
                  <a:stretch>
                    <a:fillRect/>
                  </a:stretch>
                </pic:blipFill>
                <pic:spPr>
                  <a:xfrm>
                    <a:off x="0" y="0"/>
                    <a:ext cx="1403262"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81A42"/>
    <w:multiLevelType w:val="hybridMultilevel"/>
    <w:tmpl w:val="17160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365D7A"/>
    <w:multiLevelType w:val="hybridMultilevel"/>
    <w:tmpl w:val="B4A259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34F7"/>
    <w:rsid w:val="00035D2C"/>
    <w:rsid w:val="000E3883"/>
    <w:rsid w:val="00167BCE"/>
    <w:rsid w:val="00192B33"/>
    <w:rsid w:val="001F7984"/>
    <w:rsid w:val="00210EC7"/>
    <w:rsid w:val="00277AA2"/>
    <w:rsid w:val="002E7EB0"/>
    <w:rsid w:val="00302A77"/>
    <w:rsid w:val="00306301"/>
    <w:rsid w:val="00313B4E"/>
    <w:rsid w:val="00337CE3"/>
    <w:rsid w:val="00386C77"/>
    <w:rsid w:val="00393BB0"/>
    <w:rsid w:val="003A7C05"/>
    <w:rsid w:val="004157BA"/>
    <w:rsid w:val="00445086"/>
    <w:rsid w:val="00463D56"/>
    <w:rsid w:val="00484B5B"/>
    <w:rsid w:val="004B0624"/>
    <w:rsid w:val="004B1332"/>
    <w:rsid w:val="004B725A"/>
    <w:rsid w:val="004C3856"/>
    <w:rsid w:val="004E4B0B"/>
    <w:rsid w:val="004F6ECC"/>
    <w:rsid w:val="00507098"/>
    <w:rsid w:val="005277A2"/>
    <w:rsid w:val="005653B3"/>
    <w:rsid w:val="005E6144"/>
    <w:rsid w:val="006E25C9"/>
    <w:rsid w:val="00720BD5"/>
    <w:rsid w:val="00723567"/>
    <w:rsid w:val="0078119F"/>
    <w:rsid w:val="007D309D"/>
    <w:rsid w:val="00855FE1"/>
    <w:rsid w:val="008C316C"/>
    <w:rsid w:val="008D26C8"/>
    <w:rsid w:val="008E714D"/>
    <w:rsid w:val="00907586"/>
    <w:rsid w:val="00953AD8"/>
    <w:rsid w:val="00985C74"/>
    <w:rsid w:val="009B7D85"/>
    <w:rsid w:val="00A207C6"/>
    <w:rsid w:val="00BD1898"/>
    <w:rsid w:val="00C050E3"/>
    <w:rsid w:val="00C40C67"/>
    <w:rsid w:val="00C5442E"/>
    <w:rsid w:val="00C6550C"/>
    <w:rsid w:val="00CA72F0"/>
    <w:rsid w:val="00CD34F7"/>
    <w:rsid w:val="00D035B1"/>
    <w:rsid w:val="00DD0698"/>
    <w:rsid w:val="00DE2998"/>
    <w:rsid w:val="00E12AAB"/>
    <w:rsid w:val="00E34CE6"/>
    <w:rsid w:val="00E82048"/>
    <w:rsid w:val="00EC5D33"/>
    <w:rsid w:val="00F12A36"/>
    <w:rsid w:val="00F52ECE"/>
    <w:rsid w:val="00F810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9356BED"/>
  <w15:docId w15:val="{B1662A68-6A4A-465F-95EC-14874BE82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E6144"/>
    <w:rPr>
      <w:rFonts w:ascii="Arial" w:hAnsi="Arial"/>
      <w:sz w:val="22"/>
      <w:lang w:eastAsia="en-US"/>
    </w:rPr>
  </w:style>
  <w:style w:type="paragraph" w:styleId="Heading1">
    <w:name w:val="heading 1"/>
    <w:basedOn w:val="Normal"/>
    <w:next w:val="Normal"/>
    <w:qFormat/>
    <w:rsid w:val="005E6144"/>
    <w:pPr>
      <w:keepNext/>
      <w:tabs>
        <w:tab w:val="left" w:pos="180"/>
        <w:tab w:val="left" w:pos="1080"/>
        <w:tab w:val="right" w:pos="9720"/>
      </w:tabs>
      <w:ind w:right="29"/>
      <w:jc w:val="both"/>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2A77"/>
    <w:pPr>
      <w:tabs>
        <w:tab w:val="center" w:pos="4153"/>
        <w:tab w:val="right" w:pos="8306"/>
      </w:tabs>
    </w:pPr>
  </w:style>
  <w:style w:type="paragraph" w:styleId="Footer">
    <w:name w:val="footer"/>
    <w:basedOn w:val="Normal"/>
    <w:link w:val="FooterChar"/>
    <w:uiPriority w:val="99"/>
    <w:rsid w:val="00302A77"/>
    <w:pPr>
      <w:tabs>
        <w:tab w:val="center" w:pos="4153"/>
        <w:tab w:val="right" w:pos="8306"/>
      </w:tabs>
    </w:pPr>
  </w:style>
  <w:style w:type="paragraph" w:styleId="BalloonText">
    <w:name w:val="Balloon Text"/>
    <w:basedOn w:val="Normal"/>
    <w:link w:val="BalloonTextChar"/>
    <w:rsid w:val="00CD34F7"/>
    <w:rPr>
      <w:rFonts w:ascii="Tahoma" w:hAnsi="Tahoma" w:cs="Tahoma"/>
      <w:sz w:val="16"/>
      <w:szCs w:val="16"/>
    </w:rPr>
  </w:style>
  <w:style w:type="character" w:customStyle="1" w:styleId="BalloonTextChar">
    <w:name w:val="Balloon Text Char"/>
    <w:basedOn w:val="DefaultParagraphFont"/>
    <w:link w:val="BalloonText"/>
    <w:rsid w:val="00CD34F7"/>
    <w:rPr>
      <w:rFonts w:ascii="Tahoma" w:hAnsi="Tahoma" w:cs="Tahoma"/>
      <w:sz w:val="16"/>
      <w:szCs w:val="16"/>
      <w:lang w:eastAsia="en-US"/>
    </w:rPr>
  </w:style>
  <w:style w:type="character" w:customStyle="1" w:styleId="HeaderChar">
    <w:name w:val="Header Char"/>
    <w:basedOn w:val="DefaultParagraphFont"/>
    <w:link w:val="Header"/>
    <w:uiPriority w:val="99"/>
    <w:rsid w:val="00393BB0"/>
    <w:rPr>
      <w:rFonts w:ascii="Arial" w:hAnsi="Arial"/>
      <w:sz w:val="22"/>
      <w:lang w:eastAsia="en-US"/>
    </w:rPr>
  </w:style>
  <w:style w:type="character" w:customStyle="1" w:styleId="FooterChar">
    <w:name w:val="Footer Char"/>
    <w:basedOn w:val="DefaultParagraphFont"/>
    <w:link w:val="Footer"/>
    <w:uiPriority w:val="99"/>
    <w:rsid w:val="00393BB0"/>
    <w:rPr>
      <w:rFonts w:ascii="Arial" w:hAnsi="Arial"/>
      <w:sz w:val="22"/>
      <w:lang w:eastAsia="en-US"/>
    </w:rPr>
  </w:style>
  <w:style w:type="paragraph" w:styleId="ListParagraph">
    <w:name w:val="List Paragraph"/>
    <w:basedOn w:val="Normal"/>
    <w:uiPriority w:val="34"/>
    <w:qFormat/>
    <w:rsid w:val="00393BB0"/>
    <w:pPr>
      <w:ind w:left="720"/>
      <w:contextualSpacing/>
    </w:pPr>
    <w:rPr>
      <w:rFonts w:eastAsiaTheme="minorHAnsi" w:cstheme="minorBidi"/>
      <w:szCs w:val="22"/>
    </w:rPr>
  </w:style>
  <w:style w:type="character" w:styleId="Hyperlink">
    <w:name w:val="Hyperlink"/>
    <w:basedOn w:val="DefaultParagraphFont"/>
    <w:uiPriority w:val="99"/>
    <w:unhideWhenUsed/>
    <w:rsid w:val="00393BB0"/>
    <w:rPr>
      <w:color w:val="0000FF" w:themeColor="hyperlink"/>
      <w:u w:val="single"/>
    </w:rPr>
  </w:style>
  <w:style w:type="table" w:styleId="TableGrid">
    <w:name w:val="Table Grid"/>
    <w:basedOn w:val="TableNormal"/>
    <w:uiPriority w:val="59"/>
    <w:rsid w:val="00393BB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93BB0"/>
    <w:rPr>
      <w:rFonts w:eastAsiaTheme="minorHAnsi" w:cstheme="minorBidi"/>
      <w:sz w:val="20"/>
    </w:rPr>
  </w:style>
  <w:style w:type="character" w:customStyle="1" w:styleId="FootnoteTextChar">
    <w:name w:val="Footnote Text Char"/>
    <w:basedOn w:val="DefaultParagraphFont"/>
    <w:link w:val="FootnoteText"/>
    <w:uiPriority w:val="99"/>
    <w:semiHidden/>
    <w:rsid w:val="00393BB0"/>
    <w:rPr>
      <w:rFonts w:ascii="Arial" w:eastAsiaTheme="minorHAnsi" w:hAnsi="Arial" w:cstheme="minorBidi"/>
      <w:lang w:eastAsia="en-US"/>
    </w:rPr>
  </w:style>
  <w:style w:type="character" w:styleId="FootnoteReference">
    <w:name w:val="footnote reference"/>
    <w:basedOn w:val="DefaultParagraphFont"/>
    <w:uiPriority w:val="99"/>
    <w:semiHidden/>
    <w:unhideWhenUsed/>
    <w:rsid w:val="00393BB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9143997">
      <w:bodyDiv w:val="1"/>
      <w:marLeft w:val="0"/>
      <w:marRight w:val="0"/>
      <w:marTop w:val="0"/>
      <w:marBottom w:val="0"/>
      <w:divBdr>
        <w:top w:val="none" w:sz="0" w:space="0" w:color="auto"/>
        <w:left w:val="none" w:sz="0" w:space="0" w:color="auto"/>
        <w:bottom w:val="none" w:sz="0" w:space="0" w:color="auto"/>
        <w:right w:val="none" w:sz="0" w:space="0" w:color="auto"/>
      </w:divBdr>
    </w:div>
    <w:div w:id="169392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jec.co.uk/about-us/data-protection/WJEC%20Privacy%20Notice.pdf?language_id=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footnotes.xml.rels><?xml version="1.0" encoding="UTF-8" standalone="yes"?>
<Relationships xmlns="http://schemas.openxmlformats.org/package/2006/relationships"><Relationship Id="rId1" Type="http://schemas.openxmlformats.org/officeDocument/2006/relationships/hyperlink" Target="mailto:languages@wjec.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ankm\Downloads\Circular%20template%20-%20Wales%20(English%20text)%20-%20Elaine%20Carlile%2004-11-1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C4460A45D7BC4A9B78653C5B40C911" ma:contentTypeVersion="12" ma:contentTypeDescription="Create a new document." ma:contentTypeScope="" ma:versionID="09fa288293b57daa255551e43165b3a3">
  <xsd:schema xmlns:xsd="http://www.w3.org/2001/XMLSchema" xmlns:xs="http://www.w3.org/2001/XMLSchema" xmlns:p="http://schemas.microsoft.com/office/2006/metadata/properties" xmlns:ns2="b179d1cf-dfb1-40de-aaee-7a546bb45d7d" xmlns:ns3="36f98b4f-ba65-4a7d-9a34-48b23de556cb" targetNamespace="http://schemas.microsoft.com/office/2006/metadata/properties" ma:root="true" ma:fieldsID="f7e1ae49066951460d630191e4f2ce84" ns2:_="" ns3:_="">
    <xsd:import namespace="b179d1cf-dfb1-40de-aaee-7a546bb45d7d"/>
    <xsd:import namespace="36f98b4f-ba65-4a7d-9a34-48b23de556c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79d1cf-dfb1-40de-aaee-7a546bb45d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6f98b4f-ba65-4a7d-9a34-48b23de556c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52F28E-A268-4412-B2DE-67D9CE6A7A63}">
  <ds:schemaRefs>
    <ds:schemaRef ds:uri="http://schemas.microsoft.com/sharepoint/v3/contenttype/forms"/>
  </ds:schemaRefs>
</ds:datastoreItem>
</file>

<file path=customXml/itemProps2.xml><?xml version="1.0" encoding="utf-8"?>
<ds:datastoreItem xmlns:ds="http://schemas.openxmlformats.org/officeDocument/2006/customXml" ds:itemID="{F127F854-2D02-439E-9A63-0CDA1F8FA3B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EB5B1E4-DA63-4320-A8DA-81A398E45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79d1cf-dfb1-40de-aaee-7a546bb45d7d"/>
    <ds:schemaRef ds:uri="36f98b4f-ba65-4a7d-9a34-48b23de556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Circular template - Wales (English text) - Elaine Carlile 04-11-15</Template>
  <TotalTime>6</TotalTime>
  <Pages>2</Pages>
  <Words>440</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No</vt:lpstr>
    </vt:vector>
  </TitlesOfParts>
  <Company>245 Western Avenue, Cardiff  CF5 2YX</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dc:title>
  <dc:creator>WJEC</dc:creator>
  <cp:lastModifiedBy>Gatheridge, Leonna</cp:lastModifiedBy>
  <cp:revision>11</cp:revision>
  <cp:lastPrinted>2019-02-19T11:03:00Z</cp:lastPrinted>
  <dcterms:created xsi:type="dcterms:W3CDTF">2020-02-03T12:37:00Z</dcterms:created>
  <dcterms:modified xsi:type="dcterms:W3CDTF">2020-02-12T11:35:00Z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0x010100BFC4460A45D7BC4A9B78653C5B40C911</vt:lpwstr>
  </property>
</Properties>
</file>